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E6" w:rsidRDefault="000859E6" w:rsidP="005133C1">
      <w:pPr>
        <w:ind w:right="538" w:firstLine="720"/>
        <w:jc w:val="both"/>
        <w:rPr>
          <w:rFonts w:ascii="Verdana" w:hAnsi="Verdana" w:cs="Verdana"/>
          <w:b/>
          <w:bCs/>
          <w:szCs w:val="20"/>
        </w:rPr>
      </w:pPr>
      <w:r>
        <w:rPr>
          <w:rFonts w:ascii="Verdana" w:hAnsi="Verdana" w:cs="Verdana"/>
          <w:b/>
          <w:bCs/>
          <w:szCs w:val="20"/>
        </w:rPr>
        <w:t>GCSE Mathematics (1MA1) – Higher Tier Paper 1H</w:t>
      </w:r>
    </w:p>
    <w:p w:rsidR="000859E6" w:rsidRDefault="000859E6" w:rsidP="005133C1">
      <w:pPr>
        <w:ind w:right="538" w:firstLine="720"/>
        <w:jc w:val="both"/>
        <w:rPr>
          <w:rFonts w:ascii="Verdana" w:hAnsi="Verdana" w:cs="Verdana"/>
          <w:b/>
          <w:bCs/>
          <w:szCs w:val="20"/>
        </w:rPr>
      </w:pPr>
    </w:p>
    <w:p w:rsidR="000859E6" w:rsidRDefault="000859E6"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0859E6" w:rsidRDefault="000859E6" w:rsidP="00C40EB5">
      <w:pPr>
        <w:ind w:left="720" w:right="538" w:firstLine="720"/>
        <w:jc w:val="both"/>
        <w:rPr>
          <w:rFonts w:ascii="Verdana" w:hAnsi="Verdana" w:cs="Verdana"/>
          <w:b/>
          <w:bCs/>
          <w:szCs w:val="20"/>
        </w:rPr>
      </w:pPr>
    </w:p>
    <w:p w:rsidR="000859E6" w:rsidRDefault="000859E6" w:rsidP="00C40EB5">
      <w:pPr>
        <w:ind w:left="720" w:right="538" w:firstLine="720"/>
        <w:jc w:val="both"/>
        <w:rPr>
          <w:rFonts w:ascii="Verdana" w:hAnsi="Verdana" w:cs="Verdana"/>
          <w:b/>
          <w:bCs/>
          <w:szCs w:val="20"/>
        </w:rPr>
      </w:pPr>
    </w:p>
    <w:p w:rsidR="000859E6" w:rsidRDefault="000859E6"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0859E6" w:rsidRDefault="000859E6" w:rsidP="000830B2">
      <w:pPr>
        <w:ind w:left="720" w:right="538" w:firstLine="6"/>
        <w:jc w:val="both"/>
        <w:rPr>
          <w:rFonts w:ascii="Verdana" w:hAnsi="Verdana" w:cs="Verdana"/>
          <w:b/>
          <w:bCs/>
          <w:szCs w:val="20"/>
        </w:rPr>
      </w:pPr>
    </w:p>
    <w:p w:rsidR="000859E6" w:rsidRDefault="000859E6"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0859E6" w:rsidRDefault="000859E6" w:rsidP="00C40EB5">
      <w:pPr>
        <w:ind w:left="720" w:right="538" w:firstLine="720"/>
        <w:jc w:val="both"/>
        <w:rPr>
          <w:rFonts w:ascii="Verdana" w:hAnsi="Verdana" w:cs="Verdana"/>
          <w:b/>
          <w:bCs/>
          <w:szCs w:val="20"/>
        </w:rPr>
      </w:pPr>
    </w:p>
    <w:p w:rsidR="000859E6" w:rsidRDefault="000859E6" w:rsidP="00C40EB5">
      <w:pPr>
        <w:ind w:left="720" w:right="538" w:firstLine="720"/>
        <w:jc w:val="both"/>
        <w:rPr>
          <w:rFonts w:ascii="Verdana" w:hAnsi="Verdana" w:cs="Verdana"/>
          <w:b/>
          <w:bCs/>
          <w:szCs w:val="20"/>
        </w:rPr>
      </w:pPr>
    </w:p>
    <w:p w:rsidR="000859E6" w:rsidRDefault="000859E6" w:rsidP="00C40EB5">
      <w:pPr>
        <w:ind w:left="720" w:right="538" w:firstLine="720"/>
        <w:jc w:val="both"/>
        <w:rPr>
          <w:rFonts w:ascii="Verdana" w:hAnsi="Verdana" w:cs="Verdana"/>
          <w:b/>
          <w:bCs/>
          <w:szCs w:val="20"/>
        </w:rPr>
      </w:pPr>
    </w:p>
    <w:p w:rsidR="000859E6" w:rsidRDefault="000859E6" w:rsidP="00C40EB5">
      <w:pPr>
        <w:ind w:left="720" w:right="538" w:firstLine="720"/>
        <w:jc w:val="both"/>
        <w:rPr>
          <w:rFonts w:ascii="Verdana" w:hAnsi="Verdana" w:cs="Verdana"/>
          <w:b/>
          <w:bCs/>
          <w:szCs w:val="20"/>
        </w:rPr>
      </w:pPr>
    </w:p>
    <w:p w:rsidR="000859E6" w:rsidRDefault="000859E6"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0859E6" w:rsidRDefault="000859E6"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0859E6" w:rsidTr="00976B0C">
        <w:tc>
          <w:tcPr>
            <w:tcW w:w="8976" w:type="dxa"/>
            <w:shd w:val="clear" w:color="auto" w:fill="D9D9D9"/>
          </w:tcPr>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0859E6" w:rsidRPr="00976B0C" w:rsidRDefault="000859E6" w:rsidP="00976B0C">
            <w:pPr>
              <w:jc w:val="both"/>
              <w:rPr>
                <w:rFonts w:ascii="Verdana" w:hAnsi="Verdana" w:cs="Verdana"/>
              </w:rPr>
            </w:pPr>
          </w:p>
        </w:tc>
      </w:tr>
      <w:tr w:rsidR="000859E6" w:rsidTr="00976B0C">
        <w:tc>
          <w:tcPr>
            <w:tcW w:w="8976" w:type="dxa"/>
            <w:shd w:val="clear" w:color="auto" w:fill="D9D9D9"/>
          </w:tcPr>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0859E6" w:rsidRPr="00976B0C" w:rsidRDefault="000859E6" w:rsidP="00976B0C">
            <w:pPr>
              <w:jc w:val="both"/>
              <w:rPr>
                <w:rFonts w:ascii="Verdana" w:hAnsi="Verdana" w:cs="Verdana"/>
              </w:rPr>
            </w:pPr>
          </w:p>
          <w:p w:rsidR="000859E6" w:rsidRPr="00976B0C" w:rsidRDefault="000859E6" w:rsidP="00976B0C">
            <w:pPr>
              <w:jc w:val="both"/>
              <w:rPr>
                <w:rFonts w:ascii="Verdana" w:hAnsi="Verdana" w:cs="Verdana"/>
              </w:rPr>
            </w:pPr>
          </w:p>
        </w:tc>
      </w:tr>
    </w:tbl>
    <w:p w:rsidR="000859E6" w:rsidRPr="00383F4F" w:rsidRDefault="000859E6" w:rsidP="000830B2">
      <w:pPr>
        <w:ind w:left="720" w:right="538" w:firstLine="17"/>
        <w:jc w:val="both"/>
        <w:rPr>
          <w:rFonts w:ascii="Verdana" w:hAnsi="Verdana" w:cs="Verdana"/>
          <w:sz w:val="20"/>
          <w:szCs w:val="20"/>
        </w:rPr>
      </w:pPr>
    </w:p>
    <w:p w:rsidR="000859E6" w:rsidRPr="00383F4F" w:rsidRDefault="000859E6"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0859E6" w:rsidRDefault="000859E6" w:rsidP="000830B2">
      <w:pPr>
        <w:tabs>
          <w:tab w:val="left" w:pos="1944"/>
        </w:tabs>
        <w:rPr>
          <w:b/>
        </w:rPr>
      </w:pPr>
    </w:p>
    <w:p w:rsidR="000859E6" w:rsidRPr="00B96873" w:rsidRDefault="000859E6" w:rsidP="009E717B">
      <w:pPr>
        <w:spacing w:line="360" w:lineRule="auto"/>
        <w:rPr>
          <w:b/>
        </w:rPr>
      </w:pPr>
      <w:r>
        <w:rPr>
          <w:b/>
        </w:rPr>
        <w:br w:type="page"/>
      </w:r>
      <w:r w:rsidRPr="00B96873">
        <w:rPr>
          <w:b/>
        </w:rPr>
        <w:t xml:space="preserve">Question </w:t>
      </w:r>
      <w:r>
        <w:rPr>
          <w:b/>
        </w:rPr>
        <w:t>1</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974F59">
        <w:tc>
          <w:tcPr>
            <w:tcW w:w="851" w:type="dxa"/>
            <w:shd w:val="clear" w:color="auto" w:fill="C0C0C0"/>
          </w:tcPr>
          <w:p w:rsidR="000859E6" w:rsidRPr="00B96873" w:rsidRDefault="000859E6" w:rsidP="00F86D03">
            <w:pPr>
              <w:rPr>
                <w:b/>
              </w:rPr>
            </w:pPr>
            <w:r w:rsidRPr="00B96873">
              <w:rPr>
                <w:b/>
              </w:rPr>
              <w:t>Part</w:t>
            </w:r>
          </w:p>
        </w:tc>
        <w:tc>
          <w:tcPr>
            <w:tcW w:w="4403" w:type="dxa"/>
            <w:shd w:val="clear" w:color="auto" w:fill="C0C0C0"/>
          </w:tcPr>
          <w:p w:rsidR="000859E6" w:rsidRPr="00B96873" w:rsidRDefault="000859E6" w:rsidP="00F86D03">
            <w:pPr>
              <w:rPr>
                <w:b/>
              </w:rPr>
            </w:pPr>
            <w:r w:rsidRPr="00B96873">
              <w:rPr>
                <w:b/>
              </w:rPr>
              <w:t>Working an or answer examiner might expect to see</w:t>
            </w:r>
          </w:p>
        </w:tc>
        <w:tc>
          <w:tcPr>
            <w:tcW w:w="893" w:type="dxa"/>
            <w:shd w:val="clear" w:color="auto" w:fill="C0C0C0"/>
          </w:tcPr>
          <w:p w:rsidR="000859E6" w:rsidRPr="00B96873" w:rsidRDefault="000859E6" w:rsidP="00F86D03">
            <w:pPr>
              <w:rPr>
                <w:b/>
              </w:rPr>
            </w:pPr>
            <w:r w:rsidRPr="00B96873">
              <w:rPr>
                <w:b/>
              </w:rPr>
              <w:t>Mark</w:t>
            </w:r>
          </w:p>
        </w:tc>
        <w:tc>
          <w:tcPr>
            <w:tcW w:w="4273" w:type="dxa"/>
            <w:shd w:val="clear" w:color="auto" w:fill="C0C0C0"/>
          </w:tcPr>
          <w:p w:rsidR="000859E6" w:rsidRPr="00B96873" w:rsidRDefault="000859E6" w:rsidP="00F86D03">
            <w:pPr>
              <w:rPr>
                <w:b/>
              </w:rPr>
            </w:pPr>
            <w:r w:rsidRPr="00B96873">
              <w:rPr>
                <w:b/>
              </w:rPr>
              <w:t>Notes</w:t>
            </w:r>
          </w:p>
        </w:tc>
      </w:tr>
      <w:tr w:rsidR="000859E6" w:rsidRPr="00B96873" w:rsidTr="00974F59">
        <w:trPr>
          <w:trHeight w:val="230"/>
        </w:trPr>
        <w:tc>
          <w:tcPr>
            <w:tcW w:w="851" w:type="dxa"/>
            <w:vMerge w:val="restart"/>
          </w:tcPr>
          <w:p w:rsidR="000859E6" w:rsidRPr="00B96873" w:rsidRDefault="000859E6" w:rsidP="00687CD8">
            <w:pPr>
              <w:spacing w:before="120" w:after="120"/>
            </w:pPr>
          </w:p>
        </w:tc>
        <w:tc>
          <w:tcPr>
            <w:tcW w:w="4403" w:type="dxa"/>
          </w:tcPr>
          <w:p w:rsidR="000859E6" w:rsidRDefault="000859E6" w:rsidP="00D2429E">
            <w:pPr>
              <w:spacing w:before="120" w:after="120"/>
              <w:rPr>
                <w:b/>
              </w:rPr>
            </w:pPr>
            <w:r>
              <w:t xml:space="preserve">108 = </w:t>
            </w:r>
            <w:r w:rsidRPr="00530307">
              <w:rPr>
                <w:b/>
              </w:rPr>
              <w:t xml:space="preserve">2 </w:t>
            </w:r>
            <w:r w:rsidRPr="00530307">
              <w:sym w:font="Symbol" w:char="F0B4"/>
            </w:r>
            <w:r w:rsidRPr="00530307">
              <w:rPr>
                <w:b/>
              </w:rPr>
              <w:t xml:space="preserve"> 2 </w:t>
            </w:r>
            <w:r w:rsidRPr="00530307">
              <w:sym w:font="Symbol" w:char="F0B4"/>
            </w:r>
            <w:r w:rsidRPr="00530307">
              <w:rPr>
                <w:b/>
              </w:rPr>
              <w:t xml:space="preserve"> 3 </w:t>
            </w:r>
            <w:r w:rsidRPr="00530307">
              <w:sym w:font="Symbol" w:char="F0B4"/>
            </w:r>
            <w:r w:rsidRPr="00530307">
              <w:rPr>
                <w:b/>
              </w:rPr>
              <w:t xml:space="preserve"> 3 </w:t>
            </w:r>
            <w:r w:rsidRPr="00530307">
              <w:sym w:font="Symbol" w:char="F0B4"/>
            </w:r>
            <w:r w:rsidRPr="00530307">
              <w:rPr>
                <w:b/>
              </w:rPr>
              <w:t xml:space="preserve"> 3</w:t>
            </w:r>
          </w:p>
          <w:p w:rsidR="000859E6" w:rsidRPr="00B96873" w:rsidRDefault="000859E6" w:rsidP="00D2429E">
            <w:pPr>
              <w:spacing w:before="120" w:after="120"/>
            </w:pPr>
            <w:r>
              <w:t xml:space="preserve">120 = 2 </w:t>
            </w:r>
            <w:r>
              <w:sym w:font="Symbol" w:char="F0B4"/>
            </w:r>
            <w:r>
              <w:t xml:space="preserve"> 2 </w:t>
            </w:r>
            <w:r>
              <w:sym w:font="Symbol" w:char="F0B4"/>
            </w:r>
            <w:r>
              <w:t xml:space="preserve"> </w:t>
            </w:r>
            <w:r w:rsidRPr="00530307">
              <w:rPr>
                <w:b/>
              </w:rPr>
              <w:t>2</w:t>
            </w:r>
            <w:r>
              <w:t xml:space="preserve"> </w:t>
            </w:r>
            <w:r>
              <w:sym w:font="Symbol" w:char="F0B4"/>
            </w:r>
            <w:r>
              <w:t xml:space="preserve"> 3 </w:t>
            </w:r>
            <w:r>
              <w:sym w:font="Symbol" w:char="F0B4"/>
            </w:r>
            <w:r>
              <w:t xml:space="preserve"> </w:t>
            </w:r>
            <w:r w:rsidRPr="00530307">
              <w:rPr>
                <w:b/>
              </w:rPr>
              <w:t>5</w:t>
            </w:r>
          </w:p>
        </w:tc>
        <w:tc>
          <w:tcPr>
            <w:tcW w:w="893" w:type="dxa"/>
          </w:tcPr>
          <w:p w:rsidR="000859E6" w:rsidRPr="00B96873" w:rsidRDefault="000859E6" w:rsidP="00687CD8">
            <w:pPr>
              <w:spacing w:before="120" w:after="120"/>
              <w:jc w:val="center"/>
            </w:pPr>
            <w:r>
              <w:t>M1</w:t>
            </w:r>
          </w:p>
        </w:tc>
        <w:tc>
          <w:tcPr>
            <w:tcW w:w="4273" w:type="dxa"/>
          </w:tcPr>
          <w:p w:rsidR="000859E6" w:rsidRPr="00B96873" w:rsidRDefault="000859E6" w:rsidP="00480506">
            <w:pPr>
              <w:spacing w:before="120" w:after="120"/>
            </w:pPr>
            <w:r>
              <w:t>This mark is given for a method to list the prime factors of 108 or 120</w:t>
            </w:r>
          </w:p>
        </w:tc>
      </w:tr>
      <w:tr w:rsidR="000859E6" w:rsidRPr="00B96873" w:rsidTr="00974F59">
        <w:trPr>
          <w:trHeight w:val="230"/>
        </w:trPr>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480506">
            <w:pPr>
              <w:spacing w:before="120" w:after="120"/>
            </w:pPr>
            <w:r>
              <w:t xml:space="preserve">2 </w:t>
            </w:r>
            <w:r>
              <w:sym w:font="Symbol" w:char="F0B4"/>
            </w:r>
            <w:r>
              <w:t xml:space="preserve"> 2 </w:t>
            </w:r>
            <w:r>
              <w:sym w:font="Symbol" w:char="F0B4"/>
            </w:r>
            <w:r>
              <w:t xml:space="preserve"> 3 </w:t>
            </w:r>
            <w:r>
              <w:sym w:font="Symbol" w:char="F0B4"/>
            </w:r>
            <w:r>
              <w:t xml:space="preserve"> 3 </w:t>
            </w:r>
            <w:r>
              <w:sym w:font="Symbol" w:char="F0B4"/>
            </w:r>
            <w:r>
              <w:t xml:space="preserve"> 3 </w:t>
            </w:r>
            <w:r>
              <w:sym w:font="Symbol" w:char="F0B4"/>
            </w:r>
            <w:r>
              <w:t xml:space="preserve"> 2 </w:t>
            </w:r>
            <w:r>
              <w:sym w:font="Symbol" w:char="F0B4"/>
            </w:r>
            <w:r>
              <w:t xml:space="preserve"> 5</w:t>
            </w:r>
          </w:p>
        </w:tc>
        <w:tc>
          <w:tcPr>
            <w:tcW w:w="893" w:type="dxa"/>
          </w:tcPr>
          <w:p w:rsidR="000859E6" w:rsidRPr="00B96873" w:rsidRDefault="000859E6" w:rsidP="00687CD8">
            <w:pPr>
              <w:spacing w:before="120" w:after="120"/>
              <w:jc w:val="center"/>
            </w:pPr>
            <w:r>
              <w:t>M1</w:t>
            </w:r>
          </w:p>
        </w:tc>
        <w:tc>
          <w:tcPr>
            <w:tcW w:w="4273" w:type="dxa"/>
          </w:tcPr>
          <w:p w:rsidR="000859E6" w:rsidRPr="00B96873" w:rsidRDefault="000859E6" w:rsidP="00450F57">
            <w:pPr>
              <w:spacing w:before="120" w:after="120"/>
            </w:pPr>
            <w:r>
              <w:t>This mark is given for a method to find the LCM of 108 and 120</w:t>
            </w:r>
          </w:p>
        </w:tc>
      </w:tr>
      <w:tr w:rsidR="000859E6" w:rsidRPr="00B96873" w:rsidTr="00974F59">
        <w:trPr>
          <w:trHeight w:val="230"/>
        </w:trPr>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687CD8">
            <w:pPr>
              <w:spacing w:before="120" w:after="120"/>
            </w:pPr>
            <w:r>
              <w:t>1080</w:t>
            </w:r>
          </w:p>
        </w:tc>
        <w:tc>
          <w:tcPr>
            <w:tcW w:w="893" w:type="dxa"/>
          </w:tcPr>
          <w:p w:rsidR="000859E6" w:rsidRPr="00B96873" w:rsidRDefault="000859E6" w:rsidP="00262429">
            <w:pPr>
              <w:spacing w:before="120" w:after="120"/>
              <w:jc w:val="center"/>
            </w:pPr>
            <w:r>
              <w:t>A1</w:t>
            </w:r>
          </w:p>
        </w:tc>
        <w:tc>
          <w:tcPr>
            <w:tcW w:w="4273" w:type="dxa"/>
          </w:tcPr>
          <w:p w:rsidR="000859E6" w:rsidRPr="00B96873" w:rsidRDefault="000859E6" w:rsidP="00262429">
            <w:pPr>
              <w:spacing w:before="120" w:after="120"/>
            </w:pPr>
            <w:r>
              <w:t>This mark is given for the correct answer only</w:t>
            </w:r>
          </w:p>
        </w:tc>
      </w:tr>
    </w:tbl>
    <w:p w:rsidR="000859E6" w:rsidRPr="00B96873" w:rsidRDefault="000859E6" w:rsidP="00A2357B"/>
    <w:p w:rsidR="000859E6" w:rsidRPr="00B96873" w:rsidRDefault="000859E6" w:rsidP="00A2357B"/>
    <w:p w:rsidR="000859E6" w:rsidRPr="00B96873" w:rsidRDefault="000859E6" w:rsidP="00A2357B">
      <w:pPr>
        <w:spacing w:line="360" w:lineRule="auto"/>
        <w:rPr>
          <w:b/>
        </w:rPr>
      </w:pPr>
      <w:r w:rsidRPr="00B96873">
        <w:rPr>
          <w:b/>
        </w:rPr>
        <w:t xml:space="preserve">Question </w:t>
      </w:r>
      <w:r>
        <w:rPr>
          <w:b/>
        </w:rPr>
        <w:t>2</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0859E6" w:rsidRPr="00B96873" w:rsidTr="00974F59">
        <w:tc>
          <w:tcPr>
            <w:tcW w:w="846" w:type="dxa"/>
            <w:shd w:val="clear" w:color="auto" w:fill="C0C0C0"/>
          </w:tcPr>
          <w:p w:rsidR="000859E6" w:rsidRPr="00B96873" w:rsidRDefault="000859E6" w:rsidP="00F86D03">
            <w:pPr>
              <w:rPr>
                <w:b/>
              </w:rPr>
            </w:pPr>
            <w:r w:rsidRPr="00B96873">
              <w:rPr>
                <w:b/>
              </w:rPr>
              <w:t>Part</w:t>
            </w:r>
          </w:p>
        </w:tc>
        <w:tc>
          <w:tcPr>
            <w:tcW w:w="4322" w:type="dxa"/>
            <w:shd w:val="clear" w:color="auto" w:fill="C0C0C0"/>
          </w:tcPr>
          <w:p w:rsidR="000859E6" w:rsidRPr="00B96873" w:rsidRDefault="000859E6" w:rsidP="00F86D03">
            <w:pPr>
              <w:rPr>
                <w:b/>
              </w:rPr>
            </w:pPr>
            <w:r w:rsidRPr="00B96873">
              <w:rPr>
                <w:b/>
              </w:rPr>
              <w:t>Working or answer an examiner might expect to see</w:t>
            </w:r>
          </w:p>
        </w:tc>
        <w:tc>
          <w:tcPr>
            <w:tcW w:w="891" w:type="dxa"/>
            <w:shd w:val="clear" w:color="auto" w:fill="C0C0C0"/>
          </w:tcPr>
          <w:p w:rsidR="000859E6" w:rsidRPr="00B96873" w:rsidRDefault="000859E6" w:rsidP="00F86D03">
            <w:pPr>
              <w:rPr>
                <w:b/>
              </w:rPr>
            </w:pPr>
            <w:r w:rsidRPr="00B96873">
              <w:rPr>
                <w:b/>
              </w:rPr>
              <w:t>Mark</w:t>
            </w:r>
          </w:p>
        </w:tc>
        <w:tc>
          <w:tcPr>
            <w:tcW w:w="4361" w:type="dxa"/>
            <w:shd w:val="clear" w:color="auto" w:fill="C0C0C0"/>
          </w:tcPr>
          <w:p w:rsidR="000859E6" w:rsidRPr="00B96873" w:rsidRDefault="000859E6" w:rsidP="00F86D03">
            <w:pPr>
              <w:rPr>
                <w:b/>
              </w:rPr>
            </w:pPr>
            <w:r w:rsidRPr="00B96873">
              <w:rPr>
                <w:b/>
              </w:rPr>
              <w:t>Notes</w:t>
            </w:r>
          </w:p>
        </w:tc>
      </w:tr>
      <w:tr w:rsidR="000859E6" w:rsidRPr="00B96873" w:rsidTr="004F5F18">
        <w:trPr>
          <w:trHeight w:val="230"/>
        </w:trPr>
        <w:tc>
          <w:tcPr>
            <w:tcW w:w="846" w:type="dxa"/>
            <w:vMerge w:val="restart"/>
          </w:tcPr>
          <w:p w:rsidR="000859E6" w:rsidRPr="00B96873" w:rsidRDefault="000859E6" w:rsidP="00687CD8">
            <w:pPr>
              <w:spacing w:before="120" w:after="120"/>
              <w:jc w:val="center"/>
            </w:pPr>
          </w:p>
        </w:tc>
        <w:tc>
          <w:tcPr>
            <w:tcW w:w="4322" w:type="dxa"/>
          </w:tcPr>
          <w:p w:rsidR="000859E6" w:rsidRDefault="000859E6" w:rsidP="00687CD8">
            <w:pPr>
              <w:spacing w:before="120" w:after="120"/>
            </w:pPr>
            <w:r>
              <w:t xml:space="preserve">Number of women in the choir: </w:t>
            </w:r>
          </w:p>
          <w:p w:rsidR="000859E6" w:rsidRDefault="000859E6" w:rsidP="00687CD8">
            <w:pPr>
              <w:spacing w:before="120" w:after="120"/>
            </w:pPr>
            <w:r>
              <w:t xml:space="preserve">60 </w:t>
            </w:r>
            <w:r>
              <w:sym w:font="Symbol" w:char="F0B8"/>
            </w:r>
            <w:r>
              <w:t xml:space="preserve"> 2 = 30</w:t>
            </w:r>
          </w:p>
          <w:p w:rsidR="000859E6" w:rsidRDefault="000859E6" w:rsidP="00AE769A">
            <w:pPr>
              <w:spacing w:before="120" w:after="120"/>
            </w:pPr>
            <w:r>
              <w:t xml:space="preserve">Number of men in the choir: </w:t>
            </w:r>
          </w:p>
          <w:p w:rsidR="000859E6" w:rsidRPr="00B96873" w:rsidRDefault="000859E6" w:rsidP="00687CD8">
            <w:pPr>
              <w:spacing w:before="120" w:after="120"/>
            </w:pPr>
            <w:r>
              <w:t xml:space="preserve">30 </w:t>
            </w:r>
            <w:r>
              <w:sym w:font="Symbol" w:char="F0B8"/>
            </w:r>
            <w:r>
              <w:t xml:space="preserve"> 3 = 10</w:t>
            </w:r>
          </w:p>
        </w:tc>
        <w:tc>
          <w:tcPr>
            <w:tcW w:w="891" w:type="dxa"/>
          </w:tcPr>
          <w:p w:rsidR="000859E6" w:rsidRPr="00B96873" w:rsidRDefault="000859E6" w:rsidP="00687CD8">
            <w:pPr>
              <w:spacing w:before="120" w:after="120"/>
              <w:jc w:val="center"/>
            </w:pPr>
            <w:r>
              <w:t>P1</w:t>
            </w:r>
          </w:p>
        </w:tc>
        <w:tc>
          <w:tcPr>
            <w:tcW w:w="4361" w:type="dxa"/>
          </w:tcPr>
          <w:p w:rsidR="000859E6" w:rsidRPr="00B96873" w:rsidRDefault="000859E6" w:rsidP="00450F57">
            <w:pPr>
              <w:spacing w:before="120" w:after="120"/>
            </w:pPr>
            <w:r>
              <w:t>This mark is given for a process to find out the number of men in the choir</w:t>
            </w:r>
          </w:p>
        </w:tc>
      </w:tr>
      <w:tr w:rsidR="000859E6" w:rsidRPr="00B96873" w:rsidTr="004F5F18">
        <w:trPr>
          <w:trHeight w:val="230"/>
        </w:trPr>
        <w:tc>
          <w:tcPr>
            <w:tcW w:w="846" w:type="dxa"/>
            <w:vMerge/>
          </w:tcPr>
          <w:p w:rsidR="000859E6" w:rsidRPr="00B96873" w:rsidRDefault="000859E6" w:rsidP="00687CD8">
            <w:pPr>
              <w:spacing w:before="120" w:after="120"/>
              <w:jc w:val="center"/>
            </w:pPr>
          </w:p>
        </w:tc>
        <w:tc>
          <w:tcPr>
            <w:tcW w:w="4322" w:type="dxa"/>
          </w:tcPr>
          <w:p w:rsidR="000859E6" w:rsidRDefault="000859E6" w:rsidP="00CD12A8">
            <w:pPr>
              <w:spacing w:before="120" w:after="120"/>
            </w:pPr>
            <w:r>
              <w:t xml:space="preserve">Number of children in the choir: </w:t>
            </w:r>
          </w:p>
          <w:p w:rsidR="000859E6" w:rsidRPr="00B96873" w:rsidRDefault="000859E6" w:rsidP="00CD12A8">
            <w:pPr>
              <w:spacing w:before="120" w:after="120"/>
            </w:pPr>
            <w:r>
              <w:t>60 – 30 – 10 = 20</w:t>
            </w:r>
          </w:p>
        </w:tc>
        <w:tc>
          <w:tcPr>
            <w:tcW w:w="891" w:type="dxa"/>
          </w:tcPr>
          <w:p w:rsidR="000859E6" w:rsidRPr="00B96873" w:rsidRDefault="000859E6" w:rsidP="00687CD8">
            <w:pPr>
              <w:spacing w:before="120" w:after="120"/>
              <w:jc w:val="center"/>
            </w:pPr>
            <w:r>
              <w:t>P1</w:t>
            </w:r>
          </w:p>
        </w:tc>
        <w:tc>
          <w:tcPr>
            <w:tcW w:w="4361" w:type="dxa"/>
          </w:tcPr>
          <w:p w:rsidR="000859E6" w:rsidRPr="00B96873" w:rsidRDefault="000859E6" w:rsidP="00450F57">
            <w:pPr>
              <w:spacing w:before="120" w:after="120"/>
            </w:pPr>
            <w:r>
              <w:t>This mark is given for a process to find out the number of children in the choir</w:t>
            </w:r>
          </w:p>
        </w:tc>
      </w:tr>
      <w:tr w:rsidR="000859E6" w:rsidRPr="00B96873" w:rsidTr="004F5F18">
        <w:trPr>
          <w:trHeight w:val="230"/>
        </w:trPr>
        <w:tc>
          <w:tcPr>
            <w:tcW w:w="846" w:type="dxa"/>
            <w:vMerge/>
          </w:tcPr>
          <w:p w:rsidR="000859E6" w:rsidRPr="00B96873" w:rsidRDefault="000859E6" w:rsidP="00687CD8">
            <w:pPr>
              <w:spacing w:before="120" w:after="120"/>
              <w:jc w:val="center"/>
            </w:pPr>
          </w:p>
        </w:tc>
        <w:tc>
          <w:tcPr>
            <w:tcW w:w="4322" w:type="dxa"/>
          </w:tcPr>
          <w:p w:rsidR="000859E6" w:rsidRPr="00B96873" w:rsidRDefault="000859E6" w:rsidP="00687CD8">
            <w:pPr>
              <w:spacing w:before="120" w:after="120"/>
            </w:pPr>
            <w:r>
              <w:t>20 : 10</w:t>
            </w:r>
          </w:p>
        </w:tc>
        <w:tc>
          <w:tcPr>
            <w:tcW w:w="891" w:type="dxa"/>
          </w:tcPr>
          <w:p w:rsidR="000859E6" w:rsidRPr="00B96873" w:rsidRDefault="000859E6" w:rsidP="00687CD8">
            <w:pPr>
              <w:spacing w:before="120" w:after="120"/>
              <w:jc w:val="center"/>
            </w:pPr>
            <w:r>
              <w:t>P1</w:t>
            </w:r>
          </w:p>
        </w:tc>
        <w:tc>
          <w:tcPr>
            <w:tcW w:w="4361" w:type="dxa"/>
          </w:tcPr>
          <w:p w:rsidR="000859E6" w:rsidRPr="00B96873" w:rsidRDefault="000859E6" w:rsidP="00450F57">
            <w:pPr>
              <w:spacing w:before="120" w:after="120"/>
            </w:pPr>
            <w:r>
              <w:t>This mark is given for a process to find out the ratio of the number of children in the choir to the number of men in the choir</w:t>
            </w:r>
          </w:p>
        </w:tc>
      </w:tr>
      <w:tr w:rsidR="000859E6" w:rsidRPr="00B96873" w:rsidTr="004F5F18">
        <w:trPr>
          <w:trHeight w:val="230"/>
        </w:trPr>
        <w:tc>
          <w:tcPr>
            <w:tcW w:w="846" w:type="dxa"/>
            <w:vMerge/>
          </w:tcPr>
          <w:p w:rsidR="000859E6" w:rsidRPr="00B96873" w:rsidRDefault="000859E6" w:rsidP="00687CD8">
            <w:pPr>
              <w:spacing w:before="120" w:after="120"/>
              <w:jc w:val="center"/>
            </w:pPr>
          </w:p>
        </w:tc>
        <w:tc>
          <w:tcPr>
            <w:tcW w:w="4322" w:type="dxa"/>
          </w:tcPr>
          <w:p w:rsidR="000859E6" w:rsidRPr="00AE769A" w:rsidRDefault="000859E6" w:rsidP="00687CD8">
            <w:pPr>
              <w:spacing w:before="120" w:after="120"/>
            </w:pPr>
            <w:r>
              <w:t xml:space="preserve">= 2 : 1 so </w:t>
            </w:r>
            <w:r>
              <w:rPr>
                <w:i/>
              </w:rPr>
              <w:t>n</w:t>
            </w:r>
            <w:r>
              <w:t xml:space="preserve"> = 2</w:t>
            </w:r>
          </w:p>
        </w:tc>
        <w:tc>
          <w:tcPr>
            <w:tcW w:w="891" w:type="dxa"/>
          </w:tcPr>
          <w:p w:rsidR="000859E6" w:rsidRPr="00B96873" w:rsidRDefault="000859E6" w:rsidP="00262429">
            <w:pPr>
              <w:spacing w:before="120" w:after="120"/>
              <w:jc w:val="center"/>
            </w:pPr>
            <w:r>
              <w:t>A1</w:t>
            </w:r>
          </w:p>
        </w:tc>
        <w:tc>
          <w:tcPr>
            <w:tcW w:w="4361" w:type="dxa"/>
          </w:tcPr>
          <w:p w:rsidR="000859E6" w:rsidRPr="00B96873" w:rsidRDefault="000859E6" w:rsidP="00262429">
            <w:pPr>
              <w:spacing w:before="120" w:after="120"/>
            </w:pPr>
            <w:r>
              <w:t>This mark is given for the correct answer only</w:t>
            </w:r>
          </w:p>
        </w:tc>
      </w:tr>
    </w:tbl>
    <w:p w:rsidR="000859E6" w:rsidRPr="00B96873" w:rsidRDefault="000859E6" w:rsidP="00A2357B"/>
    <w:p w:rsidR="000859E6" w:rsidRPr="00B96873" w:rsidRDefault="000859E6" w:rsidP="00A2357B"/>
    <w:p w:rsidR="000859E6" w:rsidRPr="00B96873" w:rsidRDefault="000859E6" w:rsidP="00A2357B">
      <w:pPr>
        <w:spacing w:line="360" w:lineRule="auto"/>
        <w:jc w:val="both"/>
        <w:rPr>
          <w:b/>
        </w:rPr>
      </w:pPr>
      <w:r w:rsidRPr="00B96873">
        <w:rPr>
          <w:b/>
        </w:rPr>
        <w:t xml:space="preserve">Question </w:t>
      </w:r>
      <w:r>
        <w:rPr>
          <w:b/>
        </w:rPr>
        <w:t>3</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974F59">
        <w:tc>
          <w:tcPr>
            <w:tcW w:w="851" w:type="dxa"/>
            <w:shd w:val="clear" w:color="auto" w:fill="C0C0C0"/>
          </w:tcPr>
          <w:p w:rsidR="000859E6" w:rsidRPr="00B96873" w:rsidRDefault="000859E6" w:rsidP="00F86D03">
            <w:pPr>
              <w:rPr>
                <w:b/>
              </w:rPr>
            </w:pPr>
            <w:r w:rsidRPr="00B96873">
              <w:rPr>
                <w:b/>
              </w:rPr>
              <w:t>Part</w:t>
            </w:r>
          </w:p>
        </w:tc>
        <w:tc>
          <w:tcPr>
            <w:tcW w:w="4403" w:type="dxa"/>
            <w:shd w:val="clear" w:color="auto" w:fill="C0C0C0"/>
          </w:tcPr>
          <w:p w:rsidR="000859E6" w:rsidRPr="00B96873" w:rsidRDefault="000859E6" w:rsidP="00F86D03">
            <w:pPr>
              <w:rPr>
                <w:b/>
              </w:rPr>
            </w:pPr>
            <w:r w:rsidRPr="00B96873">
              <w:rPr>
                <w:b/>
              </w:rPr>
              <w:t>Working or answer an examiner might expect to see</w:t>
            </w:r>
          </w:p>
        </w:tc>
        <w:tc>
          <w:tcPr>
            <w:tcW w:w="893" w:type="dxa"/>
            <w:shd w:val="clear" w:color="auto" w:fill="C0C0C0"/>
          </w:tcPr>
          <w:p w:rsidR="000859E6" w:rsidRPr="00B96873" w:rsidRDefault="000859E6" w:rsidP="00F86D03">
            <w:pPr>
              <w:rPr>
                <w:b/>
              </w:rPr>
            </w:pPr>
            <w:r w:rsidRPr="00B96873">
              <w:rPr>
                <w:b/>
              </w:rPr>
              <w:t>Mark</w:t>
            </w:r>
          </w:p>
        </w:tc>
        <w:tc>
          <w:tcPr>
            <w:tcW w:w="4273" w:type="dxa"/>
            <w:shd w:val="clear" w:color="auto" w:fill="C0C0C0"/>
          </w:tcPr>
          <w:p w:rsidR="000859E6" w:rsidRPr="00B96873" w:rsidRDefault="000859E6" w:rsidP="00F86D03">
            <w:pPr>
              <w:rPr>
                <w:b/>
              </w:rPr>
            </w:pPr>
            <w:r w:rsidRPr="00B96873">
              <w:rPr>
                <w:b/>
              </w:rPr>
              <w:t>Notes</w:t>
            </w:r>
          </w:p>
        </w:tc>
      </w:tr>
      <w:tr w:rsidR="000859E6" w:rsidRPr="00B96873" w:rsidTr="00784721">
        <w:trPr>
          <w:trHeight w:val="230"/>
        </w:trPr>
        <w:tc>
          <w:tcPr>
            <w:tcW w:w="851" w:type="dxa"/>
            <w:vMerge w:val="restart"/>
          </w:tcPr>
          <w:p w:rsidR="000859E6" w:rsidRPr="00B96873" w:rsidRDefault="000859E6" w:rsidP="00687CD8">
            <w:pPr>
              <w:spacing w:before="120" w:after="120"/>
              <w:jc w:val="center"/>
            </w:pPr>
          </w:p>
        </w:tc>
        <w:tc>
          <w:tcPr>
            <w:tcW w:w="4403" w:type="dxa"/>
          </w:tcPr>
          <w:p w:rsidR="000859E6" w:rsidRPr="00B96873" w:rsidRDefault="000859E6" w:rsidP="00CD12A8">
            <w:pPr>
              <w:spacing w:before="120" w:after="120"/>
            </w:pPr>
            <w:r>
              <w:t>1</w:t>
            </w:r>
            <w:r w:rsidRPr="00AE769A">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638179371" r:id="rId8"/>
              </w:object>
            </w:r>
            <w:r>
              <w:t xml:space="preserve"> = </w:t>
            </w:r>
            <w:r w:rsidRPr="00AE769A">
              <w:rPr>
                <w:position w:val="-24"/>
              </w:rPr>
              <w:object w:dxaOrig="240" w:dyaOrig="620">
                <v:shape id="_x0000_i1026" type="#_x0000_t75" style="width:12pt;height:30.75pt" o:ole="">
                  <v:imagedata r:id="rId9" o:title=""/>
                </v:shape>
                <o:OLEObject Type="Embed" ProgID="Equation.3" ShapeID="_x0000_i1026" DrawAspect="Content" ObjectID="_1638179372" r:id="rId10"/>
              </w:object>
            </w:r>
            <w:r>
              <w:t xml:space="preserve">       1</w:t>
            </w:r>
            <w:r w:rsidRPr="00AE769A">
              <w:rPr>
                <w:position w:val="-24"/>
              </w:rPr>
              <w:object w:dxaOrig="220" w:dyaOrig="620">
                <v:shape id="_x0000_i1027" type="#_x0000_t75" style="width:11.25pt;height:30.75pt" o:ole="">
                  <v:imagedata r:id="rId11" o:title=""/>
                </v:shape>
                <o:OLEObject Type="Embed" ProgID="Equation.3" ShapeID="_x0000_i1027" DrawAspect="Content" ObjectID="_1638179373" r:id="rId12"/>
              </w:object>
            </w:r>
            <w:r>
              <w:t xml:space="preserve"> = </w:t>
            </w:r>
            <w:r w:rsidRPr="00AE769A">
              <w:rPr>
                <w:position w:val="-24"/>
              </w:rPr>
              <w:object w:dxaOrig="240" w:dyaOrig="620">
                <v:shape id="_x0000_i1028" type="#_x0000_t75" style="width:12pt;height:30.75pt" o:ole="">
                  <v:imagedata r:id="rId13" o:title=""/>
                </v:shape>
                <o:OLEObject Type="Embed" ProgID="Equation.3" ShapeID="_x0000_i1028" DrawAspect="Content" ObjectID="_1638179374" r:id="rId14"/>
              </w:object>
            </w:r>
            <w:r>
              <w:t xml:space="preserve">       </w:t>
            </w:r>
          </w:p>
        </w:tc>
        <w:tc>
          <w:tcPr>
            <w:tcW w:w="893" w:type="dxa"/>
          </w:tcPr>
          <w:p w:rsidR="000859E6" w:rsidRPr="00B96873" w:rsidRDefault="000859E6" w:rsidP="00687CD8">
            <w:pPr>
              <w:spacing w:before="120" w:after="120"/>
              <w:jc w:val="center"/>
            </w:pPr>
            <w:r>
              <w:t>P1</w:t>
            </w:r>
          </w:p>
        </w:tc>
        <w:tc>
          <w:tcPr>
            <w:tcW w:w="4273" w:type="dxa"/>
          </w:tcPr>
          <w:p w:rsidR="000859E6" w:rsidRPr="00B96873" w:rsidRDefault="000859E6" w:rsidP="00CD12A8">
            <w:pPr>
              <w:spacing w:before="120" w:after="120"/>
            </w:pPr>
            <w:r>
              <w:t>This mark is given for a process to convert mixed numbers into improper fractions</w:t>
            </w:r>
          </w:p>
        </w:tc>
      </w:tr>
      <w:tr w:rsidR="000859E6" w:rsidRPr="00B96873" w:rsidTr="00784721">
        <w:trPr>
          <w:trHeight w:val="230"/>
        </w:trPr>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687CD8">
            <w:pPr>
              <w:spacing w:before="120" w:after="120"/>
            </w:pPr>
            <w:r w:rsidRPr="00AE769A">
              <w:rPr>
                <w:position w:val="-24"/>
              </w:rPr>
              <w:object w:dxaOrig="240" w:dyaOrig="620">
                <v:shape id="_x0000_i1029" type="#_x0000_t75" style="width:12pt;height:30.75pt" o:ole="">
                  <v:imagedata r:id="rId15" o:title=""/>
                </v:shape>
                <o:OLEObject Type="Embed" ProgID="Equation.3" ShapeID="_x0000_i1029" DrawAspect="Content" ObjectID="_1638179375" r:id="rId16"/>
              </w:object>
            </w:r>
            <w:r>
              <w:t xml:space="preserve"> </w:t>
            </w:r>
            <w:r>
              <w:sym w:font="Symbol" w:char="F0B4"/>
            </w:r>
            <w:r>
              <w:t xml:space="preserve"> </w:t>
            </w:r>
            <w:r w:rsidRPr="00AE769A">
              <w:rPr>
                <w:position w:val="-24"/>
              </w:rPr>
              <w:object w:dxaOrig="240" w:dyaOrig="620">
                <v:shape id="_x0000_i1030" type="#_x0000_t75" style="width:12pt;height:30.75pt" o:ole="">
                  <v:imagedata r:id="rId17" o:title=""/>
                </v:shape>
                <o:OLEObject Type="Embed" ProgID="Equation.3" ShapeID="_x0000_i1030" DrawAspect="Content" ObjectID="_1638179376" r:id="rId18"/>
              </w:object>
            </w:r>
            <w:r>
              <w:t xml:space="preserve"> = </w:t>
            </w:r>
            <w:r w:rsidRPr="00AE769A">
              <w:rPr>
                <w:position w:val="-24"/>
              </w:rPr>
              <w:object w:dxaOrig="240" w:dyaOrig="620">
                <v:shape id="_x0000_i1031" type="#_x0000_t75" style="width:12pt;height:30.75pt" o:ole="">
                  <v:imagedata r:id="rId19" o:title=""/>
                </v:shape>
                <o:OLEObject Type="Embed" ProgID="Equation.3" ShapeID="_x0000_i1031" DrawAspect="Content" ObjectID="_1638179377" r:id="rId20"/>
              </w:object>
            </w:r>
          </w:p>
        </w:tc>
        <w:tc>
          <w:tcPr>
            <w:tcW w:w="893" w:type="dxa"/>
          </w:tcPr>
          <w:p w:rsidR="000859E6" w:rsidRPr="00B96873" w:rsidRDefault="000859E6" w:rsidP="00687CD8">
            <w:pPr>
              <w:spacing w:before="120" w:after="120"/>
              <w:jc w:val="center"/>
            </w:pPr>
            <w:r>
              <w:t>P1</w:t>
            </w:r>
          </w:p>
        </w:tc>
        <w:tc>
          <w:tcPr>
            <w:tcW w:w="4273" w:type="dxa"/>
          </w:tcPr>
          <w:p w:rsidR="000859E6" w:rsidRPr="00B96873" w:rsidRDefault="000859E6" w:rsidP="00687CD8">
            <w:pPr>
              <w:spacing w:before="120" w:after="120"/>
            </w:pPr>
            <w:r>
              <w:t>This mark is given for a correct multiplication</w:t>
            </w:r>
          </w:p>
        </w:tc>
      </w:tr>
      <w:tr w:rsidR="000859E6" w:rsidRPr="00B96873" w:rsidTr="00784721">
        <w:trPr>
          <w:trHeight w:val="230"/>
        </w:trPr>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CD12A8">
            <w:pPr>
              <w:spacing w:before="120" w:after="120"/>
            </w:pPr>
            <w:r>
              <w:t>2</w:t>
            </w:r>
            <w:r w:rsidRPr="00AE769A">
              <w:rPr>
                <w:position w:val="-24"/>
              </w:rPr>
              <w:object w:dxaOrig="220" w:dyaOrig="620">
                <v:shape id="_x0000_i1032" type="#_x0000_t75" style="width:11.25pt;height:30.75pt" o:ole="">
                  <v:imagedata r:id="rId21" o:title=""/>
                </v:shape>
                <o:OLEObject Type="Embed" ProgID="Equation.3" ShapeID="_x0000_i1032" DrawAspect="Content" ObjectID="_1638179378" r:id="rId22"/>
              </w:object>
            </w:r>
          </w:p>
        </w:tc>
        <w:tc>
          <w:tcPr>
            <w:tcW w:w="893" w:type="dxa"/>
          </w:tcPr>
          <w:p w:rsidR="000859E6" w:rsidRPr="00B96873" w:rsidRDefault="000859E6" w:rsidP="00687CD8">
            <w:pPr>
              <w:spacing w:before="120" w:after="120"/>
              <w:jc w:val="center"/>
            </w:pPr>
            <w:r>
              <w:t>A1</w:t>
            </w:r>
          </w:p>
        </w:tc>
        <w:tc>
          <w:tcPr>
            <w:tcW w:w="4273" w:type="dxa"/>
          </w:tcPr>
          <w:p w:rsidR="000859E6" w:rsidRPr="00B96873" w:rsidRDefault="000859E6" w:rsidP="000D1A49">
            <w:pPr>
              <w:spacing w:before="120" w:after="120"/>
            </w:pPr>
            <w:r>
              <w:t>This mark is given for a correct answer (or an equivalent mixed number)</w:t>
            </w:r>
          </w:p>
        </w:tc>
      </w:tr>
    </w:tbl>
    <w:p w:rsidR="000859E6" w:rsidRDefault="000859E6" w:rsidP="00A2357B"/>
    <w:p w:rsidR="000859E6" w:rsidRPr="00B96873" w:rsidRDefault="000859E6" w:rsidP="00A2357B"/>
    <w:p w:rsidR="000859E6" w:rsidRPr="00B96873" w:rsidRDefault="000859E6" w:rsidP="00A2357B">
      <w:pPr>
        <w:spacing w:line="360" w:lineRule="auto"/>
        <w:jc w:val="both"/>
        <w:rPr>
          <w:b/>
        </w:rPr>
      </w:pPr>
      <w:r>
        <w:rPr>
          <w:b/>
        </w:rPr>
        <w:br w:type="page"/>
      </w:r>
      <w:r w:rsidRPr="00B96873">
        <w:rPr>
          <w:b/>
        </w:rPr>
        <w:t xml:space="preserve">Question </w:t>
      </w:r>
      <w:r>
        <w:rPr>
          <w:b/>
        </w:rPr>
        <w:t>4</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974F59">
        <w:tc>
          <w:tcPr>
            <w:tcW w:w="851" w:type="dxa"/>
            <w:shd w:val="clear" w:color="auto" w:fill="C0C0C0"/>
          </w:tcPr>
          <w:p w:rsidR="000859E6" w:rsidRPr="00B96873" w:rsidRDefault="000859E6" w:rsidP="00F86D03">
            <w:pPr>
              <w:rPr>
                <w:b/>
              </w:rPr>
            </w:pPr>
            <w:r w:rsidRPr="00B96873">
              <w:rPr>
                <w:b/>
              </w:rPr>
              <w:t>Part</w:t>
            </w:r>
          </w:p>
        </w:tc>
        <w:tc>
          <w:tcPr>
            <w:tcW w:w="4403" w:type="dxa"/>
            <w:shd w:val="clear" w:color="auto" w:fill="C0C0C0"/>
          </w:tcPr>
          <w:p w:rsidR="000859E6" w:rsidRPr="00B96873" w:rsidRDefault="000859E6" w:rsidP="00F86D03">
            <w:pPr>
              <w:rPr>
                <w:b/>
              </w:rPr>
            </w:pPr>
            <w:r w:rsidRPr="00B96873">
              <w:rPr>
                <w:b/>
              </w:rPr>
              <w:t>Working or answer an examiner might expect to see</w:t>
            </w:r>
          </w:p>
        </w:tc>
        <w:tc>
          <w:tcPr>
            <w:tcW w:w="893" w:type="dxa"/>
            <w:shd w:val="clear" w:color="auto" w:fill="C0C0C0"/>
          </w:tcPr>
          <w:p w:rsidR="000859E6" w:rsidRPr="00B96873" w:rsidRDefault="000859E6" w:rsidP="00F86D03">
            <w:pPr>
              <w:rPr>
                <w:b/>
              </w:rPr>
            </w:pPr>
            <w:r w:rsidRPr="00B96873">
              <w:rPr>
                <w:b/>
              </w:rPr>
              <w:t>Mark</w:t>
            </w:r>
          </w:p>
        </w:tc>
        <w:tc>
          <w:tcPr>
            <w:tcW w:w="4273" w:type="dxa"/>
            <w:shd w:val="clear" w:color="auto" w:fill="C0C0C0"/>
          </w:tcPr>
          <w:p w:rsidR="000859E6" w:rsidRPr="00B96873" w:rsidRDefault="000859E6" w:rsidP="00F86D03">
            <w:pPr>
              <w:rPr>
                <w:b/>
              </w:rPr>
            </w:pPr>
            <w:r w:rsidRPr="00B96873">
              <w:rPr>
                <w:b/>
              </w:rPr>
              <w:t>Notes</w:t>
            </w:r>
          </w:p>
        </w:tc>
      </w:tr>
      <w:tr w:rsidR="000859E6" w:rsidRPr="00B96873" w:rsidTr="00252015">
        <w:tc>
          <w:tcPr>
            <w:tcW w:w="851" w:type="dxa"/>
          </w:tcPr>
          <w:p w:rsidR="000859E6" w:rsidRPr="00B96873" w:rsidRDefault="000859E6" w:rsidP="00687CD8">
            <w:pPr>
              <w:spacing w:before="120" w:after="120"/>
              <w:jc w:val="center"/>
            </w:pPr>
          </w:p>
        </w:tc>
        <w:tc>
          <w:tcPr>
            <w:tcW w:w="4403" w:type="dxa"/>
          </w:tcPr>
          <w:p w:rsidR="000859E6" w:rsidRPr="00B77919" w:rsidRDefault="000859E6" w:rsidP="00B96873">
            <w:pPr>
              <w:spacing w:before="120" w:after="120"/>
            </w:pPr>
            <w:r>
              <w:rPr>
                <w:noProof/>
              </w:rPr>
              <w:pict>
                <v:group id="_x0000_s1026" style="position:absolute;margin-left:18.5pt;margin-top:94.1pt;width:147.7pt;height:52.95pt;z-index:251649024;mso-position-horizontal-relative:text;mso-position-vertical-relative:text" coordorigin="1665,3744" coordsize="2954,1059">
                  <v:shapetype id="_x0000_t202" coordsize="21600,21600" o:spt="202" path="m,l,21600r21600,l21600,xe">
                    <v:stroke joinstyle="miter"/>
                    <v:path gradientshapeok="t" o:connecttype="rect"/>
                  </v:shapetype>
                  <v:shape id="_x0000_s1027" type="#_x0000_t202" style="position:absolute;left:1665;top:3744;width:193;height:245" stroked="f">
                    <v:textbox inset="0,0,0,0">
                      <w:txbxContent>
                        <w:p w:rsidR="000859E6" w:rsidRPr="0019408F" w:rsidRDefault="000859E6">
                          <w:pPr>
                            <w:rPr>
                              <w:i/>
                            </w:rPr>
                          </w:pPr>
                          <w:r>
                            <w:rPr>
                              <w:i/>
                            </w:rPr>
                            <w:t>C</w:t>
                          </w:r>
                        </w:p>
                      </w:txbxContent>
                    </v:textbox>
                  </v:shape>
                  <v:shape id="_x0000_s1028" type="#_x0000_t202" style="position:absolute;left:4426;top:3777;width:193;height:245" stroked="f">
                    <v:textbox inset="0,0,0,0">
                      <w:txbxContent>
                        <w:p w:rsidR="000859E6" w:rsidRPr="0019408F" w:rsidRDefault="000859E6" w:rsidP="0019408F">
                          <w:pPr>
                            <w:rPr>
                              <w:i/>
                            </w:rPr>
                          </w:pPr>
                          <w:r>
                            <w:rPr>
                              <w:i/>
                            </w:rPr>
                            <w:t>D</w:t>
                          </w:r>
                        </w:p>
                      </w:txbxContent>
                    </v:textbox>
                  </v:shape>
                  <v:shape id="_x0000_s1029" type="#_x0000_t202" style="position:absolute;left:3650;top:3909;width:193;height:245" stroked="f">
                    <v:textbox inset="0,0,0,0">
                      <w:txbxContent>
                        <w:p w:rsidR="000859E6" w:rsidRPr="0019408F" w:rsidRDefault="000859E6" w:rsidP="00863870">
                          <w:pPr>
                            <w:rPr>
                              <w:i/>
                            </w:rPr>
                          </w:pPr>
                        </w:p>
                      </w:txbxContent>
                    </v:textbox>
                  </v:shape>
                  <v:shape id="_x0000_s1030" type="#_x0000_t202" style="position:absolute;left:2215;top:3942;width:193;height:245" stroked="f">
                    <v:textbox inset="0,0,0,0">
                      <w:txbxContent>
                        <w:p w:rsidR="000859E6" w:rsidRPr="0019408F" w:rsidRDefault="000859E6" w:rsidP="00863870">
                          <w:pPr>
                            <w:rPr>
                              <w:i/>
                            </w:rPr>
                          </w:pPr>
                        </w:p>
                      </w:txbxContent>
                    </v:textbox>
                  </v:shape>
                  <v:shape id="_x0000_s1031" type="#_x0000_t202" style="position:absolute;left:2655;top:4558;width:193;height:245" stroked="f">
                    <v:textbox inset="0,0,0,0">
                      <w:txbxContent>
                        <w:p w:rsidR="000859E6" w:rsidRPr="0019408F" w:rsidRDefault="000859E6" w:rsidP="00863870">
                          <w:pPr>
                            <w:rPr>
                              <w:i/>
                            </w:rPr>
                          </w:pPr>
                        </w:p>
                      </w:txbxContent>
                    </v:textbox>
                  </v:shape>
                </v:group>
              </w:pict>
            </w:r>
            <w:r>
              <w:t xml:space="preserve">          </w:t>
            </w:r>
            <w:r w:rsidRPr="005E15B0">
              <w:pict>
                <v:shape id="_x0000_i1033" type="#_x0000_t75" style="width:123pt;height:182.25pt">
                  <v:imagedata r:id="rId23" o:title=""/>
                </v:shape>
              </w:pict>
            </w:r>
          </w:p>
        </w:tc>
        <w:tc>
          <w:tcPr>
            <w:tcW w:w="893" w:type="dxa"/>
          </w:tcPr>
          <w:p w:rsidR="000859E6" w:rsidRPr="00B96873" w:rsidRDefault="000859E6" w:rsidP="00687CD8">
            <w:pPr>
              <w:spacing w:before="120" w:after="120"/>
              <w:jc w:val="center"/>
            </w:pPr>
            <w:r>
              <w:t>C2</w:t>
            </w:r>
          </w:p>
        </w:tc>
        <w:tc>
          <w:tcPr>
            <w:tcW w:w="4273" w:type="dxa"/>
          </w:tcPr>
          <w:p w:rsidR="000859E6" w:rsidRDefault="000859E6" w:rsidP="003E0BBF">
            <w:pPr>
              <w:spacing w:before="120" w:after="120"/>
            </w:pPr>
            <w:r>
              <w:t>These marks are given for a fully correct construction with all relevant arcs drawn</w:t>
            </w:r>
          </w:p>
          <w:p w:rsidR="000859E6" w:rsidRPr="00B96873" w:rsidRDefault="000859E6" w:rsidP="003E0BBF">
            <w:pPr>
              <w:spacing w:before="120" w:after="120"/>
            </w:pPr>
            <w:r>
              <w:t xml:space="preserve">(C1 is given for a perpendicular line drawn from </w:t>
            </w:r>
            <w:r w:rsidRPr="00B77919">
              <w:rPr>
                <w:i/>
              </w:rPr>
              <w:t>P</w:t>
            </w:r>
            <w:r>
              <w:t xml:space="preserve"> to the line </w:t>
            </w:r>
            <w:r w:rsidRPr="00B77919">
              <w:rPr>
                <w:i/>
              </w:rPr>
              <w:t>CD</w:t>
            </w:r>
            <w:r>
              <w:t>)</w:t>
            </w:r>
          </w:p>
        </w:tc>
      </w:tr>
    </w:tbl>
    <w:p w:rsidR="000859E6" w:rsidRPr="00B96873" w:rsidRDefault="000859E6" w:rsidP="00A2357B"/>
    <w:p w:rsidR="000859E6" w:rsidRPr="00B96873" w:rsidRDefault="000859E6" w:rsidP="00A2357B"/>
    <w:p w:rsidR="000859E6" w:rsidRPr="00B96873" w:rsidRDefault="000859E6" w:rsidP="00A1006D">
      <w:pPr>
        <w:spacing w:line="360" w:lineRule="auto"/>
        <w:jc w:val="both"/>
        <w:rPr>
          <w:b/>
        </w:rPr>
      </w:pPr>
      <w:r w:rsidRPr="00B96873">
        <w:rPr>
          <w:b/>
        </w:rPr>
        <w:t xml:space="preserve">Question </w:t>
      </w:r>
      <w:r>
        <w:rPr>
          <w:b/>
        </w:rPr>
        <w:t>5</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A1006D">
        <w:tc>
          <w:tcPr>
            <w:tcW w:w="851" w:type="dxa"/>
            <w:shd w:val="clear" w:color="auto" w:fill="C0C0C0"/>
          </w:tcPr>
          <w:p w:rsidR="000859E6" w:rsidRPr="00B96873" w:rsidRDefault="000859E6" w:rsidP="00A1006D">
            <w:pPr>
              <w:rPr>
                <w:b/>
              </w:rPr>
            </w:pPr>
            <w:r w:rsidRPr="00B96873">
              <w:rPr>
                <w:b/>
              </w:rPr>
              <w:t>Part</w:t>
            </w:r>
          </w:p>
        </w:tc>
        <w:tc>
          <w:tcPr>
            <w:tcW w:w="4403" w:type="dxa"/>
            <w:shd w:val="clear" w:color="auto" w:fill="C0C0C0"/>
          </w:tcPr>
          <w:p w:rsidR="000859E6" w:rsidRPr="00B96873" w:rsidRDefault="000859E6" w:rsidP="00A1006D">
            <w:pPr>
              <w:rPr>
                <w:b/>
              </w:rPr>
            </w:pPr>
            <w:r w:rsidRPr="00B96873">
              <w:rPr>
                <w:b/>
              </w:rPr>
              <w:t>Working or answer an examiner might expect to see</w:t>
            </w:r>
          </w:p>
        </w:tc>
        <w:tc>
          <w:tcPr>
            <w:tcW w:w="893" w:type="dxa"/>
            <w:shd w:val="clear" w:color="auto" w:fill="C0C0C0"/>
          </w:tcPr>
          <w:p w:rsidR="000859E6" w:rsidRPr="00B96873" w:rsidRDefault="000859E6" w:rsidP="00A1006D">
            <w:pPr>
              <w:rPr>
                <w:b/>
              </w:rPr>
            </w:pPr>
            <w:r w:rsidRPr="00B96873">
              <w:rPr>
                <w:b/>
              </w:rPr>
              <w:t>Mark</w:t>
            </w:r>
          </w:p>
        </w:tc>
        <w:tc>
          <w:tcPr>
            <w:tcW w:w="4273" w:type="dxa"/>
            <w:shd w:val="clear" w:color="auto" w:fill="C0C0C0"/>
          </w:tcPr>
          <w:p w:rsidR="000859E6" w:rsidRPr="00B96873" w:rsidRDefault="000859E6" w:rsidP="00A1006D">
            <w:pPr>
              <w:rPr>
                <w:b/>
              </w:rPr>
            </w:pPr>
            <w:r w:rsidRPr="00B96873">
              <w:rPr>
                <w:b/>
              </w:rPr>
              <w:t>Notes</w:t>
            </w:r>
          </w:p>
        </w:tc>
      </w:tr>
      <w:tr w:rsidR="000859E6" w:rsidRPr="00B96873" w:rsidTr="006471B7">
        <w:trPr>
          <w:trHeight w:val="230"/>
        </w:trPr>
        <w:tc>
          <w:tcPr>
            <w:tcW w:w="851" w:type="dxa"/>
            <w:vMerge w:val="restart"/>
          </w:tcPr>
          <w:p w:rsidR="000859E6" w:rsidRPr="00B96873" w:rsidRDefault="000859E6" w:rsidP="00687CD8">
            <w:pPr>
              <w:spacing w:before="120" w:after="120"/>
              <w:jc w:val="center"/>
            </w:pPr>
          </w:p>
        </w:tc>
        <w:tc>
          <w:tcPr>
            <w:tcW w:w="4403" w:type="dxa"/>
          </w:tcPr>
          <w:p w:rsidR="000859E6" w:rsidRPr="00B96873" w:rsidRDefault="000859E6" w:rsidP="003E0BBF">
            <w:pPr>
              <w:spacing w:before="120" w:after="120"/>
            </w:pPr>
            <w:r w:rsidRPr="00450F57">
              <w:rPr>
                <w:i/>
              </w:rPr>
              <w:t>ACB</w:t>
            </w:r>
            <w:r>
              <w:t xml:space="preserve"> = 180 – 75 – 51 = 54</w:t>
            </w:r>
          </w:p>
        </w:tc>
        <w:tc>
          <w:tcPr>
            <w:tcW w:w="893" w:type="dxa"/>
          </w:tcPr>
          <w:p w:rsidR="000859E6" w:rsidRPr="00B96873" w:rsidRDefault="000859E6" w:rsidP="00687CD8">
            <w:pPr>
              <w:spacing w:before="120" w:after="120"/>
              <w:jc w:val="center"/>
            </w:pPr>
            <w:r>
              <w:t>M1</w:t>
            </w:r>
          </w:p>
        </w:tc>
        <w:tc>
          <w:tcPr>
            <w:tcW w:w="4273" w:type="dxa"/>
          </w:tcPr>
          <w:p w:rsidR="000859E6" w:rsidRPr="00B96873" w:rsidRDefault="000859E6" w:rsidP="00687CD8">
            <w:pPr>
              <w:spacing w:before="120" w:after="120"/>
            </w:pPr>
            <w:r>
              <w:t xml:space="preserve">This mark is given for a method to find the angle </w:t>
            </w:r>
            <w:r w:rsidRPr="00B77919">
              <w:rPr>
                <w:i/>
              </w:rPr>
              <w:t>ACB</w:t>
            </w:r>
          </w:p>
        </w:tc>
      </w:tr>
      <w:tr w:rsidR="000859E6" w:rsidRPr="00B96873" w:rsidTr="006471B7">
        <w:tc>
          <w:tcPr>
            <w:tcW w:w="851" w:type="dxa"/>
            <w:vMerge/>
          </w:tcPr>
          <w:p w:rsidR="000859E6" w:rsidRPr="00B96873" w:rsidRDefault="000859E6" w:rsidP="00687CD8">
            <w:pPr>
              <w:spacing w:before="120" w:after="120"/>
              <w:jc w:val="center"/>
            </w:pPr>
          </w:p>
        </w:tc>
        <w:tc>
          <w:tcPr>
            <w:tcW w:w="4403" w:type="dxa"/>
          </w:tcPr>
          <w:p w:rsidR="000859E6" w:rsidRDefault="000859E6" w:rsidP="003E0BBF">
            <w:pPr>
              <w:spacing w:before="120" w:after="120"/>
            </w:pPr>
            <w:r w:rsidRPr="00450F57">
              <w:rPr>
                <w:i/>
              </w:rPr>
              <w:t>ACD</w:t>
            </w:r>
            <w:r>
              <w:t xml:space="preserve"> = </w:t>
            </w:r>
            <w:r w:rsidRPr="00B77919">
              <w:rPr>
                <w:position w:val="-24"/>
              </w:rPr>
              <w:object w:dxaOrig="540" w:dyaOrig="620">
                <v:shape id="_x0000_i1034" type="#_x0000_t75" style="width:27pt;height:30.75pt" o:ole="">
                  <v:imagedata r:id="rId24" o:title=""/>
                </v:shape>
                <o:OLEObject Type="Embed" ProgID="Equation.3" ShapeID="_x0000_i1034" DrawAspect="Content" ObjectID="_1638179379" r:id="rId25"/>
              </w:object>
            </w:r>
            <w:r>
              <w:t xml:space="preserve"> =  18   </w:t>
            </w:r>
          </w:p>
          <w:p w:rsidR="000859E6" w:rsidRPr="00B96873" w:rsidRDefault="000859E6" w:rsidP="003E0BBF">
            <w:pPr>
              <w:spacing w:before="120" w:after="120"/>
            </w:pPr>
            <w:r w:rsidRPr="00450F57">
              <w:rPr>
                <w:i/>
              </w:rPr>
              <w:t>DCB</w:t>
            </w:r>
            <w:r>
              <w:t xml:space="preserve"> = </w:t>
            </w:r>
            <w:r w:rsidRPr="00B77919">
              <w:rPr>
                <w:position w:val="-24"/>
              </w:rPr>
              <w:object w:dxaOrig="540" w:dyaOrig="620">
                <v:shape id="_x0000_i1035" type="#_x0000_t75" style="width:27pt;height:30.75pt" o:ole="">
                  <v:imagedata r:id="rId24" o:title=""/>
                </v:shape>
                <o:OLEObject Type="Embed" ProgID="Equation.3" ShapeID="_x0000_i1035" DrawAspect="Content" ObjectID="_1638179380" r:id="rId26"/>
              </w:object>
            </w:r>
            <w:r>
              <w:t xml:space="preserve"> </w:t>
            </w:r>
            <w:r>
              <w:sym w:font="Symbol" w:char="F0B4"/>
            </w:r>
            <w:r>
              <w:t xml:space="preserve"> 2 = 36   </w:t>
            </w:r>
          </w:p>
        </w:tc>
        <w:tc>
          <w:tcPr>
            <w:tcW w:w="893" w:type="dxa"/>
          </w:tcPr>
          <w:p w:rsidR="000859E6" w:rsidRPr="00B96873" w:rsidRDefault="000859E6" w:rsidP="00687CD8">
            <w:pPr>
              <w:spacing w:before="120" w:after="120"/>
              <w:jc w:val="center"/>
            </w:pPr>
            <w:r>
              <w:t>M1</w:t>
            </w:r>
          </w:p>
        </w:tc>
        <w:tc>
          <w:tcPr>
            <w:tcW w:w="4273" w:type="dxa"/>
          </w:tcPr>
          <w:p w:rsidR="000859E6" w:rsidRPr="00B96873" w:rsidRDefault="000859E6" w:rsidP="00687CD8">
            <w:pPr>
              <w:spacing w:before="120" w:after="120"/>
            </w:pPr>
            <w:r>
              <w:t xml:space="preserve">This mark is given for a method to find the size of angles </w:t>
            </w:r>
            <w:r w:rsidRPr="00450F57">
              <w:rPr>
                <w:i/>
              </w:rPr>
              <w:t>ACD</w:t>
            </w:r>
            <w:r>
              <w:t xml:space="preserve"> and </w:t>
            </w:r>
            <w:r w:rsidRPr="00450F57">
              <w:rPr>
                <w:i/>
              </w:rPr>
              <w:t>DCB</w:t>
            </w:r>
          </w:p>
        </w:tc>
      </w:tr>
      <w:tr w:rsidR="000859E6" w:rsidRPr="00B96873" w:rsidTr="006471B7">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3E0BBF">
            <w:pPr>
              <w:spacing w:before="120" w:after="120"/>
            </w:pPr>
            <w:r w:rsidRPr="00450F57">
              <w:rPr>
                <w:i/>
              </w:rPr>
              <w:t>BDC</w:t>
            </w:r>
            <w:r>
              <w:t xml:space="preserve"> = 180 – 51 – 36</w:t>
            </w:r>
          </w:p>
        </w:tc>
        <w:tc>
          <w:tcPr>
            <w:tcW w:w="893" w:type="dxa"/>
          </w:tcPr>
          <w:p w:rsidR="000859E6" w:rsidRPr="00B96873" w:rsidRDefault="000859E6" w:rsidP="00687CD8">
            <w:pPr>
              <w:spacing w:before="120" w:after="120"/>
              <w:jc w:val="center"/>
            </w:pPr>
            <w:r>
              <w:t>M1</w:t>
            </w:r>
          </w:p>
        </w:tc>
        <w:tc>
          <w:tcPr>
            <w:tcW w:w="4273" w:type="dxa"/>
          </w:tcPr>
          <w:p w:rsidR="000859E6" w:rsidRPr="00B96873" w:rsidRDefault="000859E6" w:rsidP="00450F57">
            <w:pPr>
              <w:spacing w:before="120" w:after="120"/>
            </w:pPr>
            <w:r>
              <w:t xml:space="preserve">This mark is given for a method to find the angle </w:t>
            </w:r>
            <w:r w:rsidRPr="00B77919">
              <w:rPr>
                <w:i/>
              </w:rPr>
              <w:t>B</w:t>
            </w:r>
            <w:r>
              <w:rPr>
                <w:i/>
              </w:rPr>
              <w:t>DC</w:t>
            </w:r>
          </w:p>
        </w:tc>
      </w:tr>
      <w:tr w:rsidR="000859E6" w:rsidRPr="00B96873" w:rsidTr="006471B7">
        <w:tc>
          <w:tcPr>
            <w:tcW w:w="851" w:type="dxa"/>
            <w:vMerge/>
          </w:tcPr>
          <w:p w:rsidR="000859E6" w:rsidRPr="00B96873" w:rsidRDefault="000859E6" w:rsidP="00687CD8">
            <w:pPr>
              <w:spacing w:before="120" w:after="120"/>
              <w:jc w:val="center"/>
            </w:pPr>
          </w:p>
        </w:tc>
        <w:tc>
          <w:tcPr>
            <w:tcW w:w="4403" w:type="dxa"/>
          </w:tcPr>
          <w:p w:rsidR="000859E6" w:rsidRPr="00B96873" w:rsidRDefault="000859E6" w:rsidP="003E0BBF">
            <w:pPr>
              <w:spacing w:before="120" w:after="120"/>
            </w:pPr>
            <w:r w:rsidRPr="00450F57">
              <w:rPr>
                <w:i/>
              </w:rPr>
              <w:t>BDC</w:t>
            </w:r>
            <w:r>
              <w:t xml:space="preserve"> = 93</w:t>
            </w:r>
          </w:p>
        </w:tc>
        <w:tc>
          <w:tcPr>
            <w:tcW w:w="893" w:type="dxa"/>
          </w:tcPr>
          <w:p w:rsidR="000859E6" w:rsidRPr="00B96873" w:rsidRDefault="000859E6" w:rsidP="00687CD8">
            <w:pPr>
              <w:spacing w:before="120" w:after="120"/>
              <w:jc w:val="center"/>
            </w:pPr>
            <w:r>
              <w:t>A1</w:t>
            </w:r>
          </w:p>
        </w:tc>
        <w:tc>
          <w:tcPr>
            <w:tcW w:w="4273" w:type="dxa"/>
          </w:tcPr>
          <w:p w:rsidR="000859E6" w:rsidRPr="00B96873" w:rsidRDefault="000859E6" w:rsidP="00687CD8">
            <w:pPr>
              <w:spacing w:before="120" w:after="120"/>
            </w:pPr>
            <w:r>
              <w:t>This mark is given for the correct answer only</w:t>
            </w:r>
          </w:p>
        </w:tc>
      </w:tr>
    </w:tbl>
    <w:p w:rsidR="000859E6" w:rsidRDefault="000859E6" w:rsidP="00A1006D"/>
    <w:p w:rsidR="000859E6" w:rsidRPr="00B96873" w:rsidRDefault="000859E6" w:rsidP="00A1006D"/>
    <w:p w:rsidR="000859E6" w:rsidRPr="00B96873" w:rsidRDefault="000859E6" w:rsidP="00C86B72">
      <w:pPr>
        <w:spacing w:line="360" w:lineRule="auto"/>
        <w:rPr>
          <w:b/>
        </w:rPr>
      </w:pPr>
      <w:r>
        <w:rPr>
          <w:b/>
        </w:rPr>
        <w:br w:type="page"/>
      </w:r>
      <w:r w:rsidRPr="00B96873">
        <w:rPr>
          <w:b/>
        </w:rPr>
        <w:t xml:space="preserve">Question </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317FE9">
        <w:tc>
          <w:tcPr>
            <w:tcW w:w="851" w:type="dxa"/>
            <w:shd w:val="clear" w:color="auto" w:fill="C0C0C0"/>
          </w:tcPr>
          <w:p w:rsidR="000859E6" w:rsidRPr="00B96873" w:rsidRDefault="000859E6" w:rsidP="00317FE9">
            <w:pPr>
              <w:rPr>
                <w:b/>
              </w:rPr>
            </w:pPr>
            <w:r w:rsidRPr="00B96873">
              <w:rPr>
                <w:b/>
              </w:rPr>
              <w:t>Part</w:t>
            </w:r>
          </w:p>
        </w:tc>
        <w:tc>
          <w:tcPr>
            <w:tcW w:w="4403" w:type="dxa"/>
            <w:shd w:val="clear" w:color="auto" w:fill="C0C0C0"/>
          </w:tcPr>
          <w:p w:rsidR="000859E6" w:rsidRPr="00B96873" w:rsidRDefault="000859E6" w:rsidP="00317FE9">
            <w:pPr>
              <w:rPr>
                <w:b/>
              </w:rPr>
            </w:pPr>
            <w:r w:rsidRPr="00B96873">
              <w:rPr>
                <w:b/>
              </w:rPr>
              <w:t>Working or answer an examiner might expect to see</w:t>
            </w:r>
          </w:p>
        </w:tc>
        <w:tc>
          <w:tcPr>
            <w:tcW w:w="893" w:type="dxa"/>
            <w:shd w:val="clear" w:color="auto" w:fill="C0C0C0"/>
          </w:tcPr>
          <w:p w:rsidR="000859E6" w:rsidRPr="00B96873" w:rsidRDefault="000859E6" w:rsidP="00317FE9">
            <w:pPr>
              <w:rPr>
                <w:b/>
              </w:rPr>
            </w:pPr>
            <w:r w:rsidRPr="00B96873">
              <w:rPr>
                <w:b/>
              </w:rPr>
              <w:t>Mark</w:t>
            </w:r>
          </w:p>
        </w:tc>
        <w:tc>
          <w:tcPr>
            <w:tcW w:w="4273" w:type="dxa"/>
            <w:shd w:val="clear" w:color="auto" w:fill="C0C0C0"/>
          </w:tcPr>
          <w:p w:rsidR="000859E6" w:rsidRPr="00B96873" w:rsidRDefault="000859E6" w:rsidP="00317FE9">
            <w:pPr>
              <w:rPr>
                <w:b/>
              </w:rPr>
            </w:pPr>
            <w:r w:rsidRPr="00B96873">
              <w:rPr>
                <w:b/>
              </w:rPr>
              <w:t>Notes</w:t>
            </w:r>
          </w:p>
        </w:tc>
      </w:tr>
      <w:tr w:rsidR="000859E6" w:rsidRPr="00B96873" w:rsidTr="00863870">
        <w:trPr>
          <w:trHeight w:val="214"/>
        </w:trPr>
        <w:tc>
          <w:tcPr>
            <w:tcW w:w="851" w:type="dxa"/>
            <w:vMerge w:val="restart"/>
          </w:tcPr>
          <w:p w:rsidR="000859E6" w:rsidRPr="00B96873" w:rsidRDefault="000859E6" w:rsidP="00687CD8">
            <w:pPr>
              <w:spacing w:before="120" w:after="120"/>
            </w:pPr>
          </w:p>
        </w:tc>
        <w:tc>
          <w:tcPr>
            <w:tcW w:w="4403" w:type="dxa"/>
          </w:tcPr>
          <w:p w:rsidR="000859E6" w:rsidRDefault="000859E6" w:rsidP="006471B7">
            <w:pPr>
              <w:spacing w:before="120" w:after="120"/>
            </w:pPr>
            <w:r>
              <w:t xml:space="preserve">4 </w:t>
            </w:r>
            <w:r>
              <w:sym w:font="Symbol" w:char="F0B4"/>
            </w:r>
            <w:r>
              <w:t xml:space="preserve"> 5 = 20 kg</w:t>
            </w:r>
          </w:p>
          <w:p w:rsidR="000859E6" w:rsidRPr="00B96873" w:rsidRDefault="000859E6" w:rsidP="006471B7">
            <w:pPr>
              <w:spacing w:before="120" w:after="120"/>
            </w:pPr>
            <w:r>
              <w:t xml:space="preserve">5 </w:t>
            </w:r>
            <w:r>
              <w:sym w:font="Symbol" w:char="F0B4"/>
            </w:r>
            <w:r>
              <w:t xml:space="preserve"> 9 = 45 kg</w:t>
            </w:r>
          </w:p>
        </w:tc>
        <w:tc>
          <w:tcPr>
            <w:tcW w:w="893" w:type="dxa"/>
          </w:tcPr>
          <w:p w:rsidR="000859E6" w:rsidRPr="00B96873" w:rsidRDefault="000859E6" w:rsidP="00124FD8">
            <w:pPr>
              <w:spacing w:before="120" w:after="120"/>
              <w:jc w:val="center"/>
            </w:pPr>
            <w:r>
              <w:t>P1</w:t>
            </w:r>
          </w:p>
        </w:tc>
        <w:tc>
          <w:tcPr>
            <w:tcW w:w="4273" w:type="dxa"/>
          </w:tcPr>
          <w:p w:rsidR="000859E6" w:rsidRPr="00124FD8" w:rsidRDefault="000859E6" w:rsidP="00981F1F">
            <w:pPr>
              <w:spacing w:before="120" w:after="120"/>
            </w:pPr>
            <w:r>
              <w:t>This mark is given for a process to find the weight of the red bricks or the blue bricks</w:t>
            </w:r>
          </w:p>
        </w:tc>
      </w:tr>
      <w:tr w:rsidR="000859E6" w:rsidRPr="00B96873" w:rsidTr="00FD7DB7">
        <w:trPr>
          <w:trHeight w:val="70"/>
        </w:trPr>
        <w:tc>
          <w:tcPr>
            <w:tcW w:w="851" w:type="dxa"/>
            <w:vMerge/>
          </w:tcPr>
          <w:p w:rsidR="000859E6" w:rsidRPr="00B96873" w:rsidRDefault="000859E6" w:rsidP="00687CD8">
            <w:pPr>
              <w:spacing w:before="120" w:after="120"/>
            </w:pPr>
          </w:p>
        </w:tc>
        <w:tc>
          <w:tcPr>
            <w:tcW w:w="4403" w:type="dxa"/>
          </w:tcPr>
          <w:p w:rsidR="000859E6" w:rsidRPr="00B96873" w:rsidRDefault="000859E6" w:rsidP="006471B7">
            <w:pPr>
              <w:spacing w:before="120" w:after="120"/>
            </w:pPr>
            <w:r>
              <w:t>20 + 45 + 6 = 71 kg</w:t>
            </w:r>
          </w:p>
        </w:tc>
        <w:tc>
          <w:tcPr>
            <w:tcW w:w="893" w:type="dxa"/>
          </w:tcPr>
          <w:p w:rsidR="000859E6" w:rsidRDefault="000859E6" w:rsidP="00124FD8">
            <w:pPr>
              <w:spacing w:before="120" w:after="120"/>
              <w:jc w:val="center"/>
            </w:pPr>
            <w:r>
              <w:t>P1</w:t>
            </w:r>
          </w:p>
        </w:tc>
        <w:tc>
          <w:tcPr>
            <w:tcW w:w="4273" w:type="dxa"/>
          </w:tcPr>
          <w:p w:rsidR="000859E6" w:rsidRPr="00124FD8" w:rsidRDefault="000859E6" w:rsidP="000B6423">
            <w:pPr>
              <w:spacing w:before="120" w:after="120"/>
            </w:pPr>
            <w:r>
              <w:t xml:space="preserve">This mark is given for a process to find the weight of all the bricks </w:t>
            </w:r>
          </w:p>
        </w:tc>
      </w:tr>
      <w:tr w:rsidR="000859E6" w:rsidRPr="00B96873" w:rsidTr="00FD7DB7">
        <w:trPr>
          <w:trHeight w:val="70"/>
        </w:trPr>
        <w:tc>
          <w:tcPr>
            <w:tcW w:w="851" w:type="dxa"/>
            <w:vMerge/>
          </w:tcPr>
          <w:p w:rsidR="000859E6" w:rsidRPr="00B96873" w:rsidRDefault="000859E6" w:rsidP="00687CD8">
            <w:pPr>
              <w:spacing w:before="120" w:after="120"/>
            </w:pPr>
          </w:p>
        </w:tc>
        <w:tc>
          <w:tcPr>
            <w:tcW w:w="4403" w:type="dxa"/>
          </w:tcPr>
          <w:p w:rsidR="000859E6" w:rsidRDefault="000859E6" w:rsidP="006471B7">
            <w:pPr>
              <w:spacing w:before="120" w:after="120"/>
            </w:pPr>
            <w:r>
              <w:t xml:space="preserve">Average weight of bricks is </w:t>
            </w:r>
            <w:r w:rsidRPr="00863870">
              <w:rPr>
                <w:position w:val="-24"/>
              </w:rPr>
              <w:object w:dxaOrig="340" w:dyaOrig="620">
                <v:shape id="_x0000_i1036" type="#_x0000_t75" style="width:17.25pt;height:30.75pt" o:ole="">
                  <v:imagedata r:id="rId27" o:title=""/>
                </v:shape>
                <o:OLEObject Type="Embed" ProgID="Equation.3" ShapeID="_x0000_i1036" DrawAspect="Content" ObjectID="_1638179381" r:id="rId28"/>
              </w:object>
            </w:r>
            <w:r>
              <w:t xml:space="preserve"> = 7.1 kg</w:t>
            </w:r>
          </w:p>
          <w:p w:rsidR="000859E6" w:rsidRPr="00B96873" w:rsidRDefault="000859E6" w:rsidP="006471B7">
            <w:pPr>
              <w:spacing w:before="120" w:after="120"/>
            </w:pPr>
            <w:r>
              <w:t>so Donna is incorrect</w:t>
            </w:r>
          </w:p>
        </w:tc>
        <w:tc>
          <w:tcPr>
            <w:tcW w:w="893" w:type="dxa"/>
          </w:tcPr>
          <w:p w:rsidR="000859E6" w:rsidRDefault="000859E6" w:rsidP="00124FD8">
            <w:pPr>
              <w:spacing w:before="120" w:after="120"/>
              <w:jc w:val="center"/>
            </w:pPr>
            <w:r>
              <w:t>C1</w:t>
            </w:r>
          </w:p>
        </w:tc>
        <w:tc>
          <w:tcPr>
            <w:tcW w:w="4273" w:type="dxa"/>
          </w:tcPr>
          <w:p w:rsidR="000859E6" w:rsidRDefault="000859E6" w:rsidP="00981F1F">
            <w:pPr>
              <w:spacing w:before="120" w:after="120"/>
            </w:pPr>
            <w:r>
              <w:t>This mark is given for finding the average weights of the bricks with a correct conclusion stated</w:t>
            </w:r>
          </w:p>
        </w:tc>
      </w:tr>
    </w:tbl>
    <w:p w:rsidR="000859E6" w:rsidRPr="00B96873" w:rsidRDefault="000859E6" w:rsidP="00F957D2"/>
    <w:p w:rsidR="000859E6" w:rsidRPr="00B96873" w:rsidRDefault="000859E6" w:rsidP="00F957D2"/>
    <w:p w:rsidR="000859E6" w:rsidRPr="00B96873" w:rsidRDefault="000859E6" w:rsidP="00FD7DB7">
      <w:pPr>
        <w:spacing w:line="360" w:lineRule="auto"/>
        <w:rPr>
          <w:b/>
        </w:rPr>
      </w:pP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CD70A0">
        <w:tc>
          <w:tcPr>
            <w:tcW w:w="851" w:type="dxa"/>
            <w:shd w:val="clear" w:color="auto" w:fill="C0C0C0"/>
          </w:tcPr>
          <w:p w:rsidR="000859E6" w:rsidRPr="00B96873" w:rsidRDefault="000859E6" w:rsidP="00CD70A0">
            <w:pPr>
              <w:rPr>
                <w:b/>
              </w:rPr>
            </w:pPr>
            <w:r w:rsidRPr="00B96873">
              <w:rPr>
                <w:b/>
              </w:rPr>
              <w:t>Part</w:t>
            </w:r>
          </w:p>
        </w:tc>
        <w:tc>
          <w:tcPr>
            <w:tcW w:w="4403" w:type="dxa"/>
            <w:shd w:val="clear" w:color="auto" w:fill="C0C0C0"/>
          </w:tcPr>
          <w:p w:rsidR="000859E6" w:rsidRPr="00B96873" w:rsidRDefault="000859E6" w:rsidP="00CD70A0">
            <w:pPr>
              <w:rPr>
                <w:b/>
              </w:rPr>
            </w:pPr>
            <w:r w:rsidRPr="00B96873">
              <w:rPr>
                <w:b/>
              </w:rPr>
              <w:t>Working or answer an examiner might expect to see</w:t>
            </w:r>
          </w:p>
        </w:tc>
        <w:tc>
          <w:tcPr>
            <w:tcW w:w="893" w:type="dxa"/>
            <w:shd w:val="clear" w:color="auto" w:fill="C0C0C0"/>
          </w:tcPr>
          <w:p w:rsidR="000859E6" w:rsidRPr="00B96873" w:rsidRDefault="000859E6" w:rsidP="00CD70A0">
            <w:pPr>
              <w:rPr>
                <w:b/>
              </w:rPr>
            </w:pPr>
            <w:r w:rsidRPr="00B96873">
              <w:rPr>
                <w:b/>
              </w:rPr>
              <w:t>Mark</w:t>
            </w:r>
          </w:p>
        </w:tc>
        <w:tc>
          <w:tcPr>
            <w:tcW w:w="4273" w:type="dxa"/>
            <w:shd w:val="clear" w:color="auto" w:fill="C0C0C0"/>
          </w:tcPr>
          <w:p w:rsidR="000859E6" w:rsidRPr="00B96873" w:rsidRDefault="000859E6" w:rsidP="00CD70A0">
            <w:pPr>
              <w:rPr>
                <w:b/>
              </w:rPr>
            </w:pPr>
            <w:r w:rsidRPr="00B96873">
              <w:rPr>
                <w:b/>
              </w:rPr>
              <w:t>Notes</w:t>
            </w:r>
          </w:p>
        </w:tc>
      </w:tr>
      <w:tr w:rsidR="000859E6" w:rsidRPr="00B96873" w:rsidTr="00CD70A0">
        <w:trPr>
          <w:trHeight w:val="230"/>
        </w:trPr>
        <w:tc>
          <w:tcPr>
            <w:tcW w:w="851" w:type="dxa"/>
          </w:tcPr>
          <w:p w:rsidR="000859E6" w:rsidRPr="00B96873" w:rsidRDefault="000859E6" w:rsidP="00863870">
            <w:pPr>
              <w:spacing w:before="120" w:after="120"/>
              <w:jc w:val="center"/>
            </w:pPr>
            <w:r>
              <w:t>(a)</w:t>
            </w:r>
          </w:p>
        </w:tc>
        <w:tc>
          <w:tcPr>
            <w:tcW w:w="4403" w:type="dxa"/>
          </w:tcPr>
          <w:p w:rsidR="000859E6" w:rsidRPr="00863870" w:rsidRDefault="000859E6" w:rsidP="00CD70A0">
            <w:pPr>
              <w:spacing w:before="120" w:after="120"/>
            </w:pPr>
            <w:r w:rsidRPr="00D4050D">
              <w:rPr>
                <w:i/>
              </w:rPr>
              <w:t>p</w:t>
            </w:r>
            <w:r>
              <w:rPr>
                <w:vertAlign w:val="superscript"/>
              </w:rPr>
              <w:t>(</w:t>
            </w:r>
            <w:r w:rsidRPr="00D4050D">
              <w:rPr>
                <w:vertAlign w:val="superscript"/>
              </w:rPr>
              <w:t>2</w:t>
            </w:r>
            <w:r>
              <w:rPr>
                <w:vertAlign w:val="superscript"/>
              </w:rPr>
              <w:t xml:space="preserve"> </w:t>
            </w:r>
            <w:r>
              <w:rPr>
                <w:vertAlign w:val="superscript"/>
              </w:rPr>
              <w:sym w:font="Symbol" w:char="F0B4"/>
            </w:r>
            <w:r>
              <w:rPr>
                <w:vertAlign w:val="superscript"/>
              </w:rPr>
              <w:t xml:space="preserve"> 5) </w:t>
            </w:r>
            <w:r>
              <w:t xml:space="preserve"> = </w:t>
            </w:r>
            <w:r>
              <w:rPr>
                <w:vertAlign w:val="superscript"/>
              </w:rPr>
              <w:t xml:space="preserve"> </w:t>
            </w:r>
            <w:r>
              <w:rPr>
                <w:i/>
              </w:rPr>
              <w:t>p</w:t>
            </w:r>
            <w:r>
              <w:rPr>
                <w:vertAlign w:val="superscript"/>
              </w:rPr>
              <w:t>10</w:t>
            </w:r>
          </w:p>
        </w:tc>
        <w:tc>
          <w:tcPr>
            <w:tcW w:w="893" w:type="dxa"/>
          </w:tcPr>
          <w:p w:rsidR="000859E6" w:rsidRPr="00B96873" w:rsidRDefault="000859E6" w:rsidP="00CD70A0">
            <w:pPr>
              <w:spacing w:before="120" w:after="120"/>
              <w:jc w:val="center"/>
            </w:pPr>
            <w:r>
              <w:t>B1</w:t>
            </w:r>
          </w:p>
        </w:tc>
        <w:tc>
          <w:tcPr>
            <w:tcW w:w="4273" w:type="dxa"/>
          </w:tcPr>
          <w:p w:rsidR="000859E6" w:rsidRPr="00B96873" w:rsidRDefault="000859E6" w:rsidP="00CD70A0">
            <w:pPr>
              <w:spacing w:before="120" w:after="120"/>
            </w:pPr>
            <w:r>
              <w:t>This mark is given for the correct answer only</w:t>
            </w:r>
          </w:p>
        </w:tc>
      </w:tr>
      <w:tr w:rsidR="000859E6" w:rsidRPr="00B96873" w:rsidTr="00CD70A0">
        <w:trPr>
          <w:trHeight w:val="230"/>
        </w:trPr>
        <w:tc>
          <w:tcPr>
            <w:tcW w:w="851" w:type="dxa"/>
            <w:vMerge w:val="restart"/>
          </w:tcPr>
          <w:p w:rsidR="000859E6" w:rsidRPr="00B96873" w:rsidRDefault="000859E6" w:rsidP="00863870">
            <w:pPr>
              <w:spacing w:before="120" w:after="120"/>
              <w:jc w:val="center"/>
            </w:pPr>
            <w:r>
              <w:t>(b)</w:t>
            </w:r>
          </w:p>
        </w:tc>
        <w:tc>
          <w:tcPr>
            <w:tcW w:w="4403" w:type="dxa"/>
          </w:tcPr>
          <w:p w:rsidR="000859E6" w:rsidRPr="00D421EC" w:rsidRDefault="000859E6" w:rsidP="00CD70A0">
            <w:pPr>
              <w:spacing w:before="120" w:after="120"/>
              <w:rPr>
                <w:vertAlign w:val="superscript"/>
              </w:rPr>
            </w:pPr>
            <w:r w:rsidRPr="00D421EC">
              <w:rPr>
                <w:position w:val="-30"/>
              </w:rPr>
              <w:object w:dxaOrig="820" w:dyaOrig="720">
                <v:shape id="_x0000_i1037" type="#_x0000_t75" style="width:41.25pt;height:36pt" o:ole="">
                  <v:imagedata r:id="rId29" o:title=""/>
                </v:shape>
                <o:OLEObject Type="Embed" ProgID="Equation.3" ShapeID="_x0000_i1037" DrawAspect="Content" ObjectID="_1638179382" r:id="rId30"/>
              </w:object>
            </w:r>
            <w:r>
              <w:t xml:space="preserve"> = </w:t>
            </w:r>
            <w:r w:rsidRPr="00D421EC">
              <w:rPr>
                <w:position w:val="-24"/>
              </w:rPr>
              <w:object w:dxaOrig="320" w:dyaOrig="620">
                <v:shape id="_x0000_i1038" type="#_x0000_t75" style="width:15.75pt;height:30.75pt" o:ole="">
                  <v:imagedata r:id="rId31" o:title=""/>
                </v:shape>
                <o:OLEObject Type="Embed" ProgID="Equation.3" ShapeID="_x0000_i1038" DrawAspect="Content" ObjectID="_1638179383" r:id="rId32"/>
              </w:object>
            </w:r>
            <w:r>
              <w:t xml:space="preserve"> </w:t>
            </w:r>
            <w:r>
              <w:sym w:font="Symbol" w:char="F0B4"/>
            </w:r>
            <w:r>
              <w:t xml:space="preserve"> </w:t>
            </w:r>
            <w:r>
              <w:rPr>
                <w:i/>
              </w:rPr>
              <w:t>x</w:t>
            </w:r>
            <w:r>
              <w:rPr>
                <w:vertAlign w:val="superscript"/>
              </w:rPr>
              <w:t>(7 – 3)</w:t>
            </w:r>
            <w:r>
              <w:t xml:space="preserve"> </w:t>
            </w:r>
            <w:r>
              <w:sym w:font="Symbol" w:char="F0B4"/>
            </w:r>
            <w:r>
              <w:t xml:space="preserve"> </w:t>
            </w:r>
            <w:r>
              <w:rPr>
                <w:i/>
              </w:rPr>
              <w:t>y</w:t>
            </w:r>
            <w:r>
              <w:rPr>
                <w:vertAlign w:val="superscript"/>
              </w:rPr>
              <w:t>(3 – 1)</w:t>
            </w:r>
          </w:p>
        </w:tc>
        <w:tc>
          <w:tcPr>
            <w:tcW w:w="893" w:type="dxa"/>
          </w:tcPr>
          <w:p w:rsidR="000859E6" w:rsidRDefault="000859E6" w:rsidP="00CD70A0">
            <w:pPr>
              <w:spacing w:before="120" w:after="120"/>
              <w:jc w:val="center"/>
            </w:pPr>
            <w:r>
              <w:t>M1</w:t>
            </w:r>
          </w:p>
        </w:tc>
        <w:tc>
          <w:tcPr>
            <w:tcW w:w="4273" w:type="dxa"/>
          </w:tcPr>
          <w:p w:rsidR="000859E6" w:rsidRDefault="000859E6" w:rsidP="00CD70A0">
            <w:pPr>
              <w:spacing w:before="120" w:after="120"/>
            </w:pPr>
            <w:r>
              <w:t>This mark is given for a method to simplify the fraction</w:t>
            </w:r>
          </w:p>
        </w:tc>
      </w:tr>
      <w:tr w:rsidR="000859E6" w:rsidRPr="00B96873" w:rsidTr="00CD70A0">
        <w:trPr>
          <w:trHeight w:val="230"/>
        </w:trPr>
        <w:tc>
          <w:tcPr>
            <w:tcW w:w="851" w:type="dxa"/>
            <w:vMerge/>
          </w:tcPr>
          <w:p w:rsidR="000859E6" w:rsidRPr="00B96873" w:rsidRDefault="000859E6" w:rsidP="00863870">
            <w:pPr>
              <w:spacing w:before="120" w:after="120"/>
              <w:jc w:val="center"/>
            </w:pPr>
          </w:p>
        </w:tc>
        <w:tc>
          <w:tcPr>
            <w:tcW w:w="4403" w:type="dxa"/>
          </w:tcPr>
          <w:p w:rsidR="000859E6" w:rsidRPr="00D421EC" w:rsidRDefault="000859E6" w:rsidP="00CD70A0">
            <w:pPr>
              <w:spacing w:before="120" w:after="120"/>
            </w:pPr>
            <w:r>
              <w:t>2</w:t>
            </w:r>
            <w:r>
              <w:rPr>
                <w:i/>
              </w:rPr>
              <w:t>x</w:t>
            </w:r>
            <w:r>
              <w:rPr>
                <w:vertAlign w:val="superscript"/>
              </w:rPr>
              <w:t>4</w:t>
            </w:r>
            <w:r>
              <w:rPr>
                <w:i/>
              </w:rPr>
              <w:t>y</w:t>
            </w:r>
            <w:r>
              <w:rPr>
                <w:vertAlign w:val="superscript"/>
              </w:rPr>
              <w:t>2</w:t>
            </w:r>
          </w:p>
        </w:tc>
        <w:tc>
          <w:tcPr>
            <w:tcW w:w="893" w:type="dxa"/>
          </w:tcPr>
          <w:p w:rsidR="000859E6" w:rsidRDefault="000859E6" w:rsidP="00CD70A0">
            <w:pPr>
              <w:spacing w:before="120" w:after="120"/>
              <w:jc w:val="center"/>
            </w:pPr>
            <w:r>
              <w:t>A1</w:t>
            </w:r>
          </w:p>
        </w:tc>
        <w:tc>
          <w:tcPr>
            <w:tcW w:w="4273" w:type="dxa"/>
          </w:tcPr>
          <w:p w:rsidR="000859E6" w:rsidRDefault="000859E6" w:rsidP="00CD70A0">
            <w:pPr>
              <w:spacing w:before="120" w:after="120"/>
            </w:pPr>
            <w:r>
              <w:t>This mark is given for a correct answer only</w:t>
            </w:r>
          </w:p>
        </w:tc>
      </w:tr>
    </w:tbl>
    <w:p w:rsidR="000859E6" w:rsidRPr="00937C5A" w:rsidRDefault="000859E6" w:rsidP="00FD7DB7">
      <w:pPr>
        <w:pStyle w:val="Title"/>
        <w:jc w:val="left"/>
      </w:pPr>
    </w:p>
    <w:p w:rsidR="000859E6" w:rsidRPr="00B96873" w:rsidRDefault="000859E6" w:rsidP="001A7EA0">
      <w:pPr>
        <w:spacing w:line="360" w:lineRule="auto"/>
        <w:rPr>
          <w:b/>
        </w:rPr>
      </w:pPr>
      <w:r>
        <w:rPr>
          <w:b/>
        </w:rPr>
        <w:br w:type="page"/>
      </w:r>
      <w:r w:rsidRPr="00B96873">
        <w:rPr>
          <w:b/>
        </w:rPr>
        <w:t xml:space="preserve">Question </w:t>
      </w:r>
      <w:r>
        <w:rPr>
          <w:b/>
        </w:rPr>
        <w:t>8</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4F5F18">
        <w:tc>
          <w:tcPr>
            <w:tcW w:w="851" w:type="dxa"/>
            <w:shd w:val="clear" w:color="auto" w:fill="C0C0C0"/>
          </w:tcPr>
          <w:p w:rsidR="000859E6" w:rsidRPr="00B96873" w:rsidRDefault="000859E6" w:rsidP="004F5F18">
            <w:pPr>
              <w:rPr>
                <w:b/>
              </w:rPr>
            </w:pPr>
            <w:r w:rsidRPr="00B96873">
              <w:rPr>
                <w:b/>
              </w:rPr>
              <w:t>Part</w:t>
            </w:r>
          </w:p>
        </w:tc>
        <w:tc>
          <w:tcPr>
            <w:tcW w:w="4403" w:type="dxa"/>
            <w:shd w:val="clear" w:color="auto" w:fill="C0C0C0"/>
          </w:tcPr>
          <w:p w:rsidR="000859E6" w:rsidRPr="00B96873" w:rsidRDefault="000859E6" w:rsidP="004F5F18">
            <w:pPr>
              <w:rPr>
                <w:b/>
              </w:rPr>
            </w:pPr>
            <w:r w:rsidRPr="00B96873">
              <w:rPr>
                <w:b/>
              </w:rPr>
              <w:t>Working or answer an examiner might expect to see</w:t>
            </w:r>
          </w:p>
        </w:tc>
        <w:tc>
          <w:tcPr>
            <w:tcW w:w="893" w:type="dxa"/>
            <w:shd w:val="clear" w:color="auto" w:fill="C0C0C0"/>
          </w:tcPr>
          <w:p w:rsidR="000859E6" w:rsidRPr="00B96873" w:rsidRDefault="000859E6" w:rsidP="004F5F18">
            <w:pPr>
              <w:rPr>
                <w:b/>
              </w:rPr>
            </w:pPr>
            <w:r w:rsidRPr="00B96873">
              <w:rPr>
                <w:b/>
              </w:rPr>
              <w:t>Mark</w:t>
            </w:r>
          </w:p>
        </w:tc>
        <w:tc>
          <w:tcPr>
            <w:tcW w:w="4273" w:type="dxa"/>
            <w:shd w:val="clear" w:color="auto" w:fill="C0C0C0"/>
          </w:tcPr>
          <w:p w:rsidR="000859E6" w:rsidRPr="00B96873" w:rsidRDefault="000859E6" w:rsidP="004F5F18">
            <w:pPr>
              <w:rPr>
                <w:b/>
              </w:rPr>
            </w:pPr>
            <w:r w:rsidRPr="00B96873">
              <w:rPr>
                <w:b/>
              </w:rPr>
              <w:t>Notes</w:t>
            </w:r>
          </w:p>
        </w:tc>
      </w:tr>
      <w:tr w:rsidR="000859E6" w:rsidRPr="00B96873" w:rsidTr="00B605FA">
        <w:trPr>
          <w:trHeight w:val="4650"/>
        </w:trPr>
        <w:tc>
          <w:tcPr>
            <w:tcW w:w="851" w:type="dxa"/>
            <w:vMerge w:val="restart"/>
          </w:tcPr>
          <w:p w:rsidR="000859E6" w:rsidRPr="00B96873" w:rsidRDefault="000859E6" w:rsidP="004E1A7A">
            <w:pPr>
              <w:spacing w:before="120" w:after="120"/>
              <w:jc w:val="center"/>
            </w:pPr>
            <w:r>
              <w:t>(i)</w:t>
            </w:r>
          </w:p>
        </w:tc>
        <w:tc>
          <w:tcPr>
            <w:tcW w:w="4403" w:type="dxa"/>
          </w:tcPr>
          <w:p w:rsidR="000859E6" w:rsidRPr="004E1A7A" w:rsidRDefault="000859E6" w:rsidP="004A2B95">
            <w:pPr>
              <w:spacing w:before="120" w:after="120"/>
              <w:rPr>
                <w:lang w:val="es-ES"/>
              </w:rPr>
            </w:pPr>
            <w:r>
              <w:rPr>
                <w:noProof/>
              </w:rPr>
              <w:pict>
                <v:shape id="_x0000_s1032" type="#_x0000_t202" style="position:absolute;margin-left:123.45pt;margin-top:93.35pt;width:11.9pt;height:13.95pt;z-index:251655168;mso-position-horizontal-relative:text;mso-position-vertical-relative:text" stroked="f">
                  <v:textbox style="mso-next-textbox:#_x0000_s1032" inset="0,0,0,0">
                    <w:txbxContent>
                      <w:p w:rsidR="000859E6" w:rsidRPr="002C44B3" w:rsidRDefault="000859E6">
                        <w:pPr>
                          <w:rPr>
                            <w:i/>
                            <w:sz w:val="20"/>
                            <w:szCs w:val="20"/>
                          </w:rPr>
                        </w:pPr>
                        <w:r w:rsidRPr="002C44B3">
                          <w:rPr>
                            <w:i/>
                            <w:sz w:val="20"/>
                            <w:szCs w:val="20"/>
                          </w:rPr>
                          <w:t>Q</w:t>
                        </w:r>
                      </w:p>
                    </w:txbxContent>
                  </v:textbox>
                </v:shape>
              </w:pict>
            </w:r>
            <w:r>
              <w:rPr>
                <w:noProof/>
              </w:rPr>
              <w:pict>
                <v:line id="_x0000_s1033" style="position:absolute;flip:y;z-index:251654144;mso-position-horizontal-relative:text;mso-position-vertical-relative:text" from="14.1pt,104.15pt" to="119.7pt,136.05pt"/>
              </w:pict>
            </w:r>
            <w:r w:rsidRPr="005E15B0">
              <w:rPr>
                <w:lang w:val="es-ES"/>
              </w:rPr>
              <w:pict>
                <v:shape id="_x0000_i1039" type="#_x0000_t75" style="width:205.5pt;height:217.5pt">
                  <v:imagedata r:id="rId33" o:title=""/>
                </v:shape>
              </w:pict>
            </w:r>
          </w:p>
        </w:tc>
        <w:tc>
          <w:tcPr>
            <w:tcW w:w="893" w:type="dxa"/>
          </w:tcPr>
          <w:p w:rsidR="000859E6" w:rsidRPr="00B96873" w:rsidRDefault="000859E6" w:rsidP="00687CD8">
            <w:pPr>
              <w:spacing w:before="120" w:after="120"/>
              <w:jc w:val="center"/>
            </w:pPr>
            <w:r>
              <w:t>P1</w:t>
            </w:r>
          </w:p>
        </w:tc>
        <w:tc>
          <w:tcPr>
            <w:tcW w:w="4273" w:type="dxa"/>
          </w:tcPr>
          <w:p w:rsidR="000859E6" w:rsidRPr="004E1A7A" w:rsidRDefault="000859E6" w:rsidP="00687CD8">
            <w:pPr>
              <w:spacing w:before="120" w:after="120"/>
              <w:rPr>
                <w:i/>
              </w:rPr>
            </w:pPr>
            <w:r w:rsidRPr="004E1A7A">
              <w:t>This mark is given for a process to draw a line at a bearing of 070</w:t>
            </w:r>
            <w:r w:rsidRPr="004E1A7A">
              <w:sym w:font="Symbol" w:char="F0B0"/>
            </w:r>
            <w:r w:rsidRPr="004E1A7A">
              <w:t xml:space="preserve"> from </w:t>
            </w:r>
            <w:r w:rsidRPr="004E1A7A">
              <w:rPr>
                <w:i/>
              </w:rPr>
              <w:t>P</w:t>
            </w:r>
          </w:p>
        </w:tc>
      </w:tr>
      <w:tr w:rsidR="000859E6" w:rsidRPr="00B96873" w:rsidTr="004E1A7A">
        <w:trPr>
          <w:trHeight w:val="230"/>
        </w:trPr>
        <w:tc>
          <w:tcPr>
            <w:tcW w:w="851" w:type="dxa"/>
            <w:vMerge/>
          </w:tcPr>
          <w:p w:rsidR="000859E6" w:rsidRDefault="000859E6" w:rsidP="002C44B3">
            <w:pPr>
              <w:spacing w:before="120" w:after="120"/>
              <w:jc w:val="center"/>
            </w:pPr>
          </w:p>
        </w:tc>
        <w:tc>
          <w:tcPr>
            <w:tcW w:w="4403" w:type="dxa"/>
          </w:tcPr>
          <w:p w:rsidR="000859E6" w:rsidRDefault="000859E6" w:rsidP="004E1A7A">
            <w:pPr>
              <w:spacing w:before="120" w:after="120"/>
              <w:rPr>
                <w:lang w:val="es-ES"/>
              </w:rPr>
            </w:pPr>
            <w:r w:rsidRPr="004E1A7A">
              <w:rPr>
                <w:i/>
                <w:lang w:val="es-ES"/>
              </w:rPr>
              <w:t>PQ</w:t>
            </w:r>
            <w:r>
              <w:rPr>
                <w:lang w:val="es-ES"/>
              </w:rPr>
              <w:t xml:space="preserve"> = 12 </w:t>
            </w:r>
            <w:r>
              <w:rPr>
                <w:lang w:val="es-ES"/>
              </w:rPr>
              <w:sym w:font="Symbol" w:char="F0B4"/>
            </w:r>
            <w:r>
              <w:rPr>
                <w:lang w:val="es-ES"/>
              </w:rPr>
              <w:t xml:space="preserve"> 1.5 = 18 km</w:t>
            </w:r>
          </w:p>
          <w:p w:rsidR="000859E6" w:rsidRDefault="000859E6" w:rsidP="000B6423">
            <w:pPr>
              <w:spacing w:before="120" w:after="120"/>
              <w:rPr>
                <w:noProof/>
              </w:rPr>
            </w:pPr>
          </w:p>
        </w:tc>
        <w:tc>
          <w:tcPr>
            <w:tcW w:w="893" w:type="dxa"/>
          </w:tcPr>
          <w:p w:rsidR="000859E6" w:rsidRDefault="000859E6" w:rsidP="00262429">
            <w:pPr>
              <w:spacing w:before="120" w:after="120"/>
              <w:jc w:val="center"/>
            </w:pPr>
            <w:r>
              <w:t>P1</w:t>
            </w:r>
          </w:p>
        </w:tc>
        <w:tc>
          <w:tcPr>
            <w:tcW w:w="4273" w:type="dxa"/>
          </w:tcPr>
          <w:p w:rsidR="000859E6" w:rsidRDefault="000859E6" w:rsidP="00262429">
            <w:pPr>
              <w:spacing w:before="120" w:after="120"/>
            </w:pPr>
            <w:r w:rsidRPr="004E1A7A">
              <w:t xml:space="preserve">This mark is given for a process to work out the </w:t>
            </w:r>
            <w:r>
              <w:t xml:space="preserve">actual </w:t>
            </w:r>
            <w:r w:rsidRPr="004E1A7A">
              <w:t xml:space="preserve">distance </w:t>
            </w:r>
            <w:r w:rsidRPr="004E1A7A">
              <w:rPr>
                <w:i/>
              </w:rPr>
              <w:t>PQ</w:t>
            </w:r>
          </w:p>
        </w:tc>
      </w:tr>
      <w:tr w:rsidR="000859E6" w:rsidRPr="00B96873" w:rsidTr="004E1A7A">
        <w:trPr>
          <w:trHeight w:val="230"/>
        </w:trPr>
        <w:tc>
          <w:tcPr>
            <w:tcW w:w="851" w:type="dxa"/>
            <w:vMerge/>
          </w:tcPr>
          <w:p w:rsidR="000859E6" w:rsidRDefault="000859E6" w:rsidP="002C44B3">
            <w:pPr>
              <w:spacing w:before="120" w:after="120"/>
              <w:jc w:val="center"/>
            </w:pPr>
          </w:p>
        </w:tc>
        <w:tc>
          <w:tcPr>
            <w:tcW w:w="4403" w:type="dxa"/>
          </w:tcPr>
          <w:p w:rsidR="000859E6" w:rsidRPr="004E1A7A" w:rsidRDefault="000859E6" w:rsidP="004E1A7A">
            <w:pPr>
              <w:spacing w:before="120" w:after="120"/>
            </w:pPr>
            <w:r w:rsidRPr="004E1A7A">
              <w:t>Distance on scale drawing:</w:t>
            </w:r>
          </w:p>
          <w:p w:rsidR="000859E6" w:rsidRDefault="000859E6" w:rsidP="004E1A7A">
            <w:pPr>
              <w:spacing w:before="120" w:after="120"/>
              <w:rPr>
                <w:noProof/>
              </w:rPr>
            </w:pPr>
            <w:r w:rsidRPr="004E1A7A">
              <w:t xml:space="preserve">18 </w:t>
            </w:r>
            <w:r>
              <w:rPr>
                <w:lang w:val="es-ES"/>
              </w:rPr>
              <w:sym w:font="Symbol" w:char="F0B8"/>
            </w:r>
            <w:r w:rsidRPr="004E1A7A">
              <w:t xml:space="preserve"> 4 = 4.5 cm</w:t>
            </w:r>
          </w:p>
        </w:tc>
        <w:tc>
          <w:tcPr>
            <w:tcW w:w="893" w:type="dxa"/>
          </w:tcPr>
          <w:p w:rsidR="000859E6" w:rsidRDefault="000859E6" w:rsidP="00262429">
            <w:pPr>
              <w:spacing w:before="120" w:after="120"/>
              <w:jc w:val="center"/>
            </w:pPr>
            <w:r>
              <w:t>P1</w:t>
            </w:r>
          </w:p>
        </w:tc>
        <w:tc>
          <w:tcPr>
            <w:tcW w:w="4273" w:type="dxa"/>
          </w:tcPr>
          <w:p w:rsidR="000859E6" w:rsidRDefault="000859E6" w:rsidP="00262429">
            <w:pPr>
              <w:spacing w:before="120" w:after="120"/>
            </w:pPr>
            <w:r w:rsidRPr="004E1A7A">
              <w:t xml:space="preserve">This mark is given for a process to work out the distance </w:t>
            </w:r>
            <w:r w:rsidRPr="004E1A7A">
              <w:rPr>
                <w:i/>
              </w:rPr>
              <w:t>PQ</w:t>
            </w:r>
            <w:r>
              <w:t xml:space="preserve"> on the scale drawing</w:t>
            </w:r>
          </w:p>
        </w:tc>
      </w:tr>
      <w:tr w:rsidR="000859E6" w:rsidRPr="00B96873" w:rsidTr="004E1A7A">
        <w:trPr>
          <w:trHeight w:val="230"/>
        </w:trPr>
        <w:tc>
          <w:tcPr>
            <w:tcW w:w="851" w:type="dxa"/>
            <w:vMerge/>
          </w:tcPr>
          <w:p w:rsidR="000859E6" w:rsidRDefault="000859E6" w:rsidP="002C44B3">
            <w:pPr>
              <w:spacing w:before="120" w:after="120"/>
              <w:jc w:val="center"/>
            </w:pPr>
          </w:p>
        </w:tc>
        <w:tc>
          <w:tcPr>
            <w:tcW w:w="4403" w:type="dxa"/>
          </w:tcPr>
          <w:p w:rsidR="000859E6" w:rsidRDefault="000859E6" w:rsidP="000B6423">
            <w:pPr>
              <w:spacing w:before="120" w:after="120"/>
              <w:rPr>
                <w:noProof/>
              </w:rPr>
            </w:pPr>
            <w:r>
              <w:rPr>
                <w:noProof/>
              </w:rPr>
              <w:t xml:space="preserve">Distance </w:t>
            </w:r>
            <w:r w:rsidRPr="00781A9B">
              <w:rPr>
                <w:i/>
                <w:noProof/>
              </w:rPr>
              <w:t>QL</w:t>
            </w:r>
            <w:r>
              <w:rPr>
                <w:noProof/>
              </w:rPr>
              <w:t xml:space="preserve"> on scale drawing =  5 cm</w:t>
            </w:r>
          </w:p>
          <w:p w:rsidR="000859E6" w:rsidRDefault="000859E6" w:rsidP="000B6423">
            <w:pPr>
              <w:spacing w:before="120" w:after="120"/>
              <w:rPr>
                <w:noProof/>
              </w:rPr>
            </w:pPr>
            <w:r>
              <w:rPr>
                <w:noProof/>
              </w:rPr>
              <w:t xml:space="preserve">Actual distance </w:t>
            </w:r>
            <w:r w:rsidRPr="00781A9B">
              <w:rPr>
                <w:i/>
                <w:noProof/>
              </w:rPr>
              <w:t>QL</w:t>
            </w:r>
            <w:r>
              <w:rPr>
                <w:noProof/>
              </w:rPr>
              <w:t xml:space="preserve"> =  5 </w:t>
            </w:r>
            <w:r>
              <w:rPr>
                <w:noProof/>
              </w:rPr>
              <w:sym w:font="Symbol" w:char="F0B4"/>
            </w:r>
            <w:r>
              <w:rPr>
                <w:noProof/>
              </w:rPr>
              <w:t xml:space="preserve"> 4 = 20 km</w:t>
            </w:r>
          </w:p>
        </w:tc>
        <w:tc>
          <w:tcPr>
            <w:tcW w:w="893" w:type="dxa"/>
          </w:tcPr>
          <w:p w:rsidR="000859E6" w:rsidRDefault="000859E6" w:rsidP="00262429">
            <w:pPr>
              <w:spacing w:before="120" w:after="120"/>
              <w:jc w:val="center"/>
            </w:pPr>
            <w:r>
              <w:t>A1</w:t>
            </w:r>
          </w:p>
        </w:tc>
        <w:tc>
          <w:tcPr>
            <w:tcW w:w="4273" w:type="dxa"/>
          </w:tcPr>
          <w:p w:rsidR="000859E6" w:rsidRDefault="000859E6" w:rsidP="000B6423">
            <w:pPr>
              <w:spacing w:before="120" w:after="120"/>
            </w:pPr>
            <w:r w:rsidRPr="004E1A7A">
              <w:t xml:space="preserve">This mark is given for </w:t>
            </w:r>
            <w:r>
              <w:t>finding the</w:t>
            </w:r>
            <w:r w:rsidRPr="004E1A7A">
              <w:t xml:space="preserve"> distance </w:t>
            </w:r>
            <w:r w:rsidRPr="004E1A7A">
              <w:rPr>
                <w:i/>
              </w:rPr>
              <w:t>Q</w:t>
            </w:r>
            <w:r>
              <w:rPr>
                <w:i/>
              </w:rPr>
              <w:t>L</w:t>
            </w:r>
            <w:r>
              <w:t xml:space="preserve"> (in the range 20 – 23 km)</w:t>
            </w:r>
          </w:p>
        </w:tc>
      </w:tr>
      <w:tr w:rsidR="000859E6" w:rsidRPr="00B96873" w:rsidTr="004E1A7A">
        <w:trPr>
          <w:trHeight w:val="230"/>
        </w:trPr>
        <w:tc>
          <w:tcPr>
            <w:tcW w:w="851" w:type="dxa"/>
          </w:tcPr>
          <w:p w:rsidR="000859E6" w:rsidRPr="00B96873" w:rsidRDefault="000859E6" w:rsidP="002C44B3">
            <w:pPr>
              <w:spacing w:before="120" w:after="120"/>
              <w:jc w:val="center"/>
            </w:pPr>
            <w:r>
              <w:t>(ii)</w:t>
            </w:r>
          </w:p>
        </w:tc>
        <w:tc>
          <w:tcPr>
            <w:tcW w:w="4403" w:type="dxa"/>
          </w:tcPr>
          <w:p w:rsidR="000859E6" w:rsidRDefault="000859E6" w:rsidP="000B6423">
            <w:pPr>
              <w:spacing w:before="120" w:after="120"/>
              <w:rPr>
                <w:lang w:val="es-E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margin-left:185.15pt;margin-top:189.4pt;width:25.3pt;height:25.3pt;z-index:251653120;mso-position-horizontal-relative:text;mso-position-vertical-relative:text" coordsize="43200,43200" adj=",-9552712,21600" path="wr,,43200,43200,21600,,3743,9447nfewr,,43200,43200,21600,,3743,9447l21600,21600nsxe">
                  <v:stroke endarrow="block"/>
                  <v:path o:connectlocs="21600,0;3743,9447;21600,21600"/>
                </v:shape>
              </w:pict>
            </w:r>
            <w:r>
              <w:rPr>
                <w:noProof/>
              </w:rPr>
              <w:pict>
                <v:line id="_x0000_s1035" style="position:absolute;z-index:251652096;mso-position-horizontal-relative:text;mso-position-vertical-relative:text" from="120.25pt,104.7pt" to="197.25pt,203.7pt"/>
              </w:pict>
            </w:r>
            <w:r>
              <w:rPr>
                <w:noProof/>
              </w:rPr>
              <w:pict>
                <v:shape id="_x0000_s1036" type="#_x0000_t202" style="position:absolute;margin-left:123.45pt;margin-top:93.35pt;width:11.9pt;height:13.95pt;z-index:251651072;mso-position-horizontal-relative:text;mso-position-vertical-relative:text" stroked="f">
                  <v:textbox style="mso-next-textbox:#_x0000_s1036" inset="0,0,0,0">
                    <w:txbxContent>
                      <w:p w:rsidR="000859E6" w:rsidRPr="002C44B3" w:rsidRDefault="000859E6">
                        <w:pPr>
                          <w:rPr>
                            <w:i/>
                            <w:sz w:val="20"/>
                            <w:szCs w:val="20"/>
                          </w:rPr>
                        </w:pPr>
                        <w:r w:rsidRPr="002C44B3">
                          <w:rPr>
                            <w:i/>
                            <w:sz w:val="20"/>
                            <w:szCs w:val="20"/>
                          </w:rPr>
                          <w:t>Q</w:t>
                        </w:r>
                      </w:p>
                    </w:txbxContent>
                  </v:textbox>
                </v:shape>
              </w:pict>
            </w:r>
            <w:r>
              <w:rPr>
                <w:noProof/>
              </w:rPr>
              <w:pict>
                <v:line id="_x0000_s1037" style="position:absolute;flip:y;z-index:251650048;mso-position-horizontal-relative:text;mso-position-vertical-relative:text" from="14.1pt,104.15pt" to="119.7pt,136.05pt"/>
              </w:pict>
            </w:r>
            <w:r w:rsidRPr="005E15B0">
              <w:rPr>
                <w:lang w:val="es-ES"/>
              </w:rPr>
              <w:pict>
                <v:shape id="_x0000_i1040" type="#_x0000_t75" style="width:205.5pt;height:217.5pt">
                  <v:imagedata r:id="rId33" o:title=""/>
                </v:shape>
              </w:pict>
            </w:r>
          </w:p>
          <w:p w:rsidR="000859E6" w:rsidRPr="004E1A7A" w:rsidRDefault="000859E6" w:rsidP="000B6423">
            <w:pPr>
              <w:spacing w:before="120" w:after="120"/>
            </w:pPr>
            <w:r w:rsidRPr="004E1A7A">
              <w:t xml:space="preserve">Bearing from </w:t>
            </w:r>
            <w:r w:rsidRPr="004E1A7A">
              <w:rPr>
                <w:i/>
              </w:rPr>
              <w:t>L</w:t>
            </w:r>
            <w:r w:rsidRPr="004E1A7A">
              <w:t xml:space="preserve"> to </w:t>
            </w:r>
            <w:r w:rsidRPr="004E1A7A">
              <w:rPr>
                <w:i/>
              </w:rPr>
              <w:t>Q</w:t>
            </w:r>
            <w:r w:rsidRPr="004E1A7A">
              <w:t xml:space="preserve"> is 320</w:t>
            </w:r>
            <w:r>
              <w:sym w:font="Symbol" w:char="F0B0"/>
            </w:r>
          </w:p>
        </w:tc>
        <w:tc>
          <w:tcPr>
            <w:tcW w:w="893" w:type="dxa"/>
          </w:tcPr>
          <w:p w:rsidR="000859E6" w:rsidRDefault="000859E6" w:rsidP="00262429">
            <w:pPr>
              <w:spacing w:before="120" w:after="120"/>
              <w:jc w:val="center"/>
            </w:pPr>
            <w:r>
              <w:t>A1</w:t>
            </w:r>
          </w:p>
        </w:tc>
        <w:tc>
          <w:tcPr>
            <w:tcW w:w="4273" w:type="dxa"/>
          </w:tcPr>
          <w:p w:rsidR="000859E6" w:rsidRDefault="000859E6" w:rsidP="00FB315A">
            <w:pPr>
              <w:spacing w:before="120" w:after="120"/>
            </w:pPr>
            <w:r>
              <w:t xml:space="preserve">This mark is given for a bearing of </w:t>
            </w:r>
            <w:r>
              <w:rPr>
                <w:i/>
              </w:rPr>
              <w:t>Q</w:t>
            </w:r>
            <w:r>
              <w:t xml:space="preserve"> from </w:t>
            </w:r>
            <w:r w:rsidRPr="00FB315A">
              <w:rPr>
                <w:i/>
              </w:rPr>
              <w:t>L</w:t>
            </w:r>
            <w:r>
              <w:t xml:space="preserve"> (in the range 317 – 330)</w:t>
            </w:r>
          </w:p>
        </w:tc>
      </w:tr>
    </w:tbl>
    <w:p w:rsidR="000859E6" w:rsidRPr="00937C5A" w:rsidRDefault="000859E6" w:rsidP="00FD7DB7">
      <w:pPr>
        <w:pStyle w:val="Title"/>
        <w:jc w:val="left"/>
      </w:pPr>
    </w:p>
    <w:p w:rsidR="000859E6" w:rsidRPr="00B96873" w:rsidRDefault="000859E6" w:rsidP="00FD7DB7">
      <w:pPr>
        <w:spacing w:line="360" w:lineRule="auto"/>
        <w:rPr>
          <w:b/>
        </w:rPr>
      </w:pPr>
      <w:r>
        <w:rPr>
          <w:b/>
        </w:rPr>
        <w:br w:type="page"/>
      </w:r>
      <w:r w:rsidRPr="00B96873">
        <w:rPr>
          <w:b/>
        </w:rPr>
        <w:t xml:space="preserve">Question </w:t>
      </w:r>
      <w:r>
        <w:rPr>
          <w:b/>
        </w:rPr>
        <w:t>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CD70A0">
        <w:tc>
          <w:tcPr>
            <w:tcW w:w="851" w:type="dxa"/>
            <w:shd w:val="clear" w:color="auto" w:fill="C0C0C0"/>
          </w:tcPr>
          <w:p w:rsidR="000859E6" w:rsidRPr="00B96873" w:rsidRDefault="000859E6" w:rsidP="00CD70A0">
            <w:pPr>
              <w:rPr>
                <w:b/>
              </w:rPr>
            </w:pPr>
            <w:r w:rsidRPr="00B96873">
              <w:rPr>
                <w:b/>
              </w:rPr>
              <w:t>Part</w:t>
            </w:r>
          </w:p>
        </w:tc>
        <w:tc>
          <w:tcPr>
            <w:tcW w:w="4403" w:type="dxa"/>
            <w:shd w:val="clear" w:color="auto" w:fill="C0C0C0"/>
          </w:tcPr>
          <w:p w:rsidR="000859E6" w:rsidRPr="00B96873" w:rsidRDefault="000859E6" w:rsidP="00CD70A0">
            <w:pPr>
              <w:rPr>
                <w:b/>
              </w:rPr>
            </w:pPr>
            <w:r w:rsidRPr="00B96873">
              <w:rPr>
                <w:b/>
              </w:rPr>
              <w:t>Working or answer an examiner might expect to see</w:t>
            </w:r>
          </w:p>
        </w:tc>
        <w:tc>
          <w:tcPr>
            <w:tcW w:w="893" w:type="dxa"/>
            <w:shd w:val="clear" w:color="auto" w:fill="C0C0C0"/>
          </w:tcPr>
          <w:p w:rsidR="000859E6" w:rsidRPr="00B96873" w:rsidRDefault="000859E6" w:rsidP="00CD70A0">
            <w:pPr>
              <w:rPr>
                <w:b/>
              </w:rPr>
            </w:pPr>
            <w:r w:rsidRPr="00B96873">
              <w:rPr>
                <w:b/>
              </w:rPr>
              <w:t>Mark</w:t>
            </w:r>
          </w:p>
        </w:tc>
        <w:tc>
          <w:tcPr>
            <w:tcW w:w="4273" w:type="dxa"/>
            <w:shd w:val="clear" w:color="auto" w:fill="C0C0C0"/>
          </w:tcPr>
          <w:p w:rsidR="000859E6" w:rsidRPr="00B96873" w:rsidRDefault="000859E6" w:rsidP="00CD70A0">
            <w:pPr>
              <w:rPr>
                <w:b/>
              </w:rPr>
            </w:pPr>
            <w:r w:rsidRPr="00B96873">
              <w:rPr>
                <w:b/>
              </w:rPr>
              <w:t>Notes</w:t>
            </w:r>
          </w:p>
        </w:tc>
      </w:tr>
      <w:tr w:rsidR="000859E6" w:rsidRPr="00B96873" w:rsidTr="00CD70A0">
        <w:trPr>
          <w:trHeight w:val="230"/>
        </w:trPr>
        <w:tc>
          <w:tcPr>
            <w:tcW w:w="851" w:type="dxa"/>
            <w:vMerge w:val="restart"/>
          </w:tcPr>
          <w:p w:rsidR="000859E6" w:rsidRPr="00B96873" w:rsidRDefault="000859E6" w:rsidP="00CD70A0">
            <w:pPr>
              <w:spacing w:before="120" w:after="120"/>
            </w:pPr>
          </w:p>
        </w:tc>
        <w:tc>
          <w:tcPr>
            <w:tcW w:w="4403" w:type="dxa"/>
          </w:tcPr>
          <w:p w:rsidR="000859E6" w:rsidRPr="00B96873" w:rsidRDefault="000859E6" w:rsidP="00CD70A0">
            <w:pPr>
              <w:spacing w:before="120" w:after="120"/>
            </w:pPr>
            <w:r>
              <w:t xml:space="preserve">72 </w:t>
            </w:r>
            <w:r>
              <w:sym w:font="Symbol" w:char="F0B4"/>
            </w:r>
            <w:r>
              <w:t xml:space="preserve"> </w:t>
            </w:r>
            <w:r w:rsidRPr="00816D25">
              <w:rPr>
                <w:position w:val="-24"/>
              </w:rPr>
              <w:object w:dxaOrig="360" w:dyaOrig="620">
                <v:shape id="_x0000_i1041" type="#_x0000_t75" style="width:18pt;height:30.75pt" o:ole="">
                  <v:imagedata r:id="rId34" o:title=""/>
                </v:shape>
                <o:OLEObject Type="Embed" ProgID="Equation.3" ShapeID="_x0000_i1041" DrawAspect="Content" ObjectID="_1638179384" r:id="rId35"/>
              </w:object>
            </w:r>
          </w:p>
        </w:tc>
        <w:tc>
          <w:tcPr>
            <w:tcW w:w="893" w:type="dxa"/>
          </w:tcPr>
          <w:p w:rsidR="000859E6" w:rsidRDefault="000859E6" w:rsidP="00CD70A0">
            <w:pPr>
              <w:spacing w:before="120" w:after="120"/>
              <w:jc w:val="center"/>
            </w:pPr>
            <w:r>
              <w:t>M1</w:t>
            </w:r>
          </w:p>
        </w:tc>
        <w:tc>
          <w:tcPr>
            <w:tcW w:w="4273" w:type="dxa"/>
          </w:tcPr>
          <w:p w:rsidR="000859E6" w:rsidRPr="007E244E" w:rsidRDefault="000859E6" w:rsidP="00CD70A0">
            <w:pPr>
              <w:spacing w:before="120" w:after="120"/>
              <w:rPr>
                <w:i/>
              </w:rPr>
            </w:pPr>
            <w:r>
              <w:t>This mark is given for a method to find the distance travelled by the car</w:t>
            </w:r>
          </w:p>
        </w:tc>
      </w:tr>
      <w:tr w:rsidR="000859E6" w:rsidRPr="00B96873" w:rsidTr="00CD70A0">
        <w:trPr>
          <w:trHeight w:val="230"/>
        </w:trPr>
        <w:tc>
          <w:tcPr>
            <w:tcW w:w="851" w:type="dxa"/>
            <w:vMerge/>
          </w:tcPr>
          <w:p w:rsidR="000859E6" w:rsidRPr="00B96873" w:rsidRDefault="000859E6" w:rsidP="00CD70A0">
            <w:pPr>
              <w:spacing w:before="120" w:after="120"/>
            </w:pPr>
          </w:p>
        </w:tc>
        <w:tc>
          <w:tcPr>
            <w:tcW w:w="4403" w:type="dxa"/>
          </w:tcPr>
          <w:p w:rsidR="000859E6" w:rsidRPr="007E244E" w:rsidRDefault="000859E6" w:rsidP="00CD70A0">
            <w:pPr>
              <w:spacing w:before="120" w:after="120"/>
            </w:pPr>
            <w:r>
              <w:t>21.6</w:t>
            </w:r>
          </w:p>
        </w:tc>
        <w:tc>
          <w:tcPr>
            <w:tcW w:w="893" w:type="dxa"/>
          </w:tcPr>
          <w:p w:rsidR="000859E6" w:rsidRDefault="000859E6" w:rsidP="00CD70A0">
            <w:pPr>
              <w:spacing w:before="120" w:after="120"/>
              <w:jc w:val="center"/>
            </w:pPr>
            <w:r>
              <w:t>A1</w:t>
            </w:r>
          </w:p>
        </w:tc>
        <w:tc>
          <w:tcPr>
            <w:tcW w:w="4273" w:type="dxa"/>
          </w:tcPr>
          <w:p w:rsidR="000859E6" w:rsidRDefault="000859E6" w:rsidP="003F40DD">
            <w:pPr>
              <w:spacing w:before="120" w:after="120"/>
            </w:pPr>
            <w:r>
              <w:t>This mark is given for the correct answer only</w:t>
            </w:r>
          </w:p>
        </w:tc>
      </w:tr>
      <w:tr w:rsidR="000859E6" w:rsidRPr="00B96873" w:rsidTr="00CD70A0">
        <w:trPr>
          <w:trHeight w:val="230"/>
        </w:trPr>
        <w:tc>
          <w:tcPr>
            <w:tcW w:w="851" w:type="dxa"/>
            <w:vMerge/>
          </w:tcPr>
          <w:p w:rsidR="000859E6" w:rsidRPr="00B96873" w:rsidRDefault="000859E6" w:rsidP="00CD70A0">
            <w:pPr>
              <w:spacing w:before="120" w:after="120"/>
            </w:pPr>
          </w:p>
        </w:tc>
        <w:tc>
          <w:tcPr>
            <w:tcW w:w="4403" w:type="dxa"/>
          </w:tcPr>
          <w:p w:rsidR="000859E6" w:rsidRPr="007E244E" w:rsidRDefault="000859E6" w:rsidP="00CD70A0">
            <w:pPr>
              <w:spacing w:before="120" w:after="120"/>
            </w:pPr>
            <w:r>
              <w:t xml:space="preserve">20 </w:t>
            </w:r>
            <w:r>
              <w:sym w:font="Symbol" w:char="F0B4"/>
            </w:r>
            <w:r>
              <w:t xml:space="preserve"> </w:t>
            </w:r>
            <w:r w:rsidRPr="00816D25">
              <w:rPr>
                <w:position w:val="-24"/>
              </w:rPr>
              <w:object w:dxaOrig="580" w:dyaOrig="620">
                <v:shape id="_x0000_i1042" type="#_x0000_t75" style="width:29.25pt;height:30.75pt" o:ole="">
                  <v:imagedata r:id="rId36" o:title=""/>
                </v:shape>
                <o:OLEObject Type="Embed" ProgID="Equation.3" ShapeID="_x0000_i1042" DrawAspect="Content" ObjectID="_1638179385" r:id="rId37"/>
              </w:object>
            </w:r>
            <w:r>
              <w:t xml:space="preserve"> = 72</w:t>
            </w:r>
          </w:p>
        </w:tc>
        <w:tc>
          <w:tcPr>
            <w:tcW w:w="893" w:type="dxa"/>
          </w:tcPr>
          <w:p w:rsidR="000859E6" w:rsidRDefault="000859E6" w:rsidP="00CD70A0">
            <w:pPr>
              <w:spacing w:before="120" w:after="120"/>
              <w:jc w:val="center"/>
            </w:pPr>
            <w:r>
              <w:t>M1</w:t>
            </w:r>
          </w:p>
        </w:tc>
        <w:tc>
          <w:tcPr>
            <w:tcW w:w="4273" w:type="dxa"/>
          </w:tcPr>
          <w:p w:rsidR="000859E6" w:rsidRDefault="000859E6" w:rsidP="00CD70A0">
            <w:pPr>
              <w:spacing w:before="120" w:after="120"/>
            </w:pPr>
            <w:r>
              <w:t>This mark is given for a method to convert  20 m/s to km/h</w:t>
            </w:r>
          </w:p>
        </w:tc>
      </w:tr>
      <w:tr w:rsidR="000859E6" w:rsidRPr="00B96873" w:rsidTr="00CD70A0">
        <w:trPr>
          <w:trHeight w:val="230"/>
        </w:trPr>
        <w:tc>
          <w:tcPr>
            <w:tcW w:w="851" w:type="dxa"/>
            <w:vMerge/>
          </w:tcPr>
          <w:p w:rsidR="000859E6" w:rsidRPr="00B96873" w:rsidRDefault="000859E6" w:rsidP="00CD70A0">
            <w:pPr>
              <w:spacing w:before="120" w:after="120"/>
            </w:pPr>
          </w:p>
        </w:tc>
        <w:tc>
          <w:tcPr>
            <w:tcW w:w="4403" w:type="dxa"/>
          </w:tcPr>
          <w:p w:rsidR="000859E6" w:rsidRPr="007E244E" w:rsidRDefault="000859E6" w:rsidP="00CD70A0">
            <w:pPr>
              <w:spacing w:before="120" w:after="120"/>
            </w:pPr>
            <w:r>
              <w:t>David is incorrect; 72 km/h is the same as 20 m/s, not faster</w:t>
            </w:r>
          </w:p>
        </w:tc>
        <w:tc>
          <w:tcPr>
            <w:tcW w:w="893" w:type="dxa"/>
          </w:tcPr>
          <w:p w:rsidR="000859E6" w:rsidRDefault="000859E6" w:rsidP="00CD70A0">
            <w:pPr>
              <w:spacing w:before="120" w:after="120"/>
              <w:jc w:val="center"/>
            </w:pPr>
            <w:r>
              <w:t>C1</w:t>
            </w:r>
          </w:p>
        </w:tc>
        <w:tc>
          <w:tcPr>
            <w:tcW w:w="4273" w:type="dxa"/>
          </w:tcPr>
          <w:p w:rsidR="000859E6" w:rsidRDefault="000859E6" w:rsidP="00CD70A0">
            <w:pPr>
              <w:spacing w:before="120" w:after="120"/>
            </w:pPr>
            <w:r>
              <w:t>This mark is given for a valid conclusion supported by correct working</w:t>
            </w:r>
          </w:p>
        </w:tc>
      </w:tr>
    </w:tbl>
    <w:p w:rsidR="000859E6" w:rsidRDefault="000859E6" w:rsidP="00781A9B">
      <w:pPr>
        <w:rPr>
          <w:b/>
        </w:rPr>
      </w:pPr>
    </w:p>
    <w:p w:rsidR="000859E6" w:rsidRDefault="000859E6" w:rsidP="00781A9B">
      <w:pPr>
        <w:rPr>
          <w:b/>
        </w:rPr>
      </w:pPr>
    </w:p>
    <w:p w:rsidR="000859E6" w:rsidRPr="00B96873" w:rsidRDefault="000859E6" w:rsidP="00FD7DB7">
      <w:pPr>
        <w:spacing w:line="360" w:lineRule="auto"/>
        <w:rPr>
          <w:b/>
        </w:rPr>
      </w:pPr>
      <w:r>
        <w:rPr>
          <w:b/>
        </w:rPr>
        <w:br w:type="page"/>
      </w:r>
      <w:r w:rsidRPr="00B96873">
        <w:rPr>
          <w:b/>
        </w:rPr>
        <w:t xml:space="preserve">Question </w:t>
      </w:r>
      <w:r>
        <w:rPr>
          <w:b/>
        </w:rPr>
        <w:t>10</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CD70A0">
        <w:tc>
          <w:tcPr>
            <w:tcW w:w="851" w:type="dxa"/>
            <w:shd w:val="clear" w:color="auto" w:fill="C0C0C0"/>
          </w:tcPr>
          <w:p w:rsidR="000859E6" w:rsidRPr="00B96873" w:rsidRDefault="000859E6" w:rsidP="00CD70A0">
            <w:pPr>
              <w:rPr>
                <w:b/>
              </w:rPr>
            </w:pPr>
            <w:r w:rsidRPr="00B96873">
              <w:rPr>
                <w:b/>
              </w:rPr>
              <w:t>Part</w:t>
            </w:r>
          </w:p>
        </w:tc>
        <w:tc>
          <w:tcPr>
            <w:tcW w:w="4403" w:type="dxa"/>
            <w:shd w:val="clear" w:color="auto" w:fill="C0C0C0"/>
          </w:tcPr>
          <w:p w:rsidR="000859E6" w:rsidRPr="00B96873" w:rsidRDefault="000859E6" w:rsidP="00CD70A0">
            <w:pPr>
              <w:rPr>
                <w:b/>
              </w:rPr>
            </w:pPr>
            <w:r w:rsidRPr="00B96873">
              <w:rPr>
                <w:b/>
              </w:rPr>
              <w:t>Working or answer an examiner might expect to see</w:t>
            </w:r>
          </w:p>
        </w:tc>
        <w:tc>
          <w:tcPr>
            <w:tcW w:w="893" w:type="dxa"/>
            <w:shd w:val="clear" w:color="auto" w:fill="C0C0C0"/>
          </w:tcPr>
          <w:p w:rsidR="000859E6" w:rsidRPr="00B96873" w:rsidRDefault="000859E6" w:rsidP="00CD70A0">
            <w:pPr>
              <w:rPr>
                <w:b/>
              </w:rPr>
            </w:pPr>
            <w:r w:rsidRPr="00B96873">
              <w:rPr>
                <w:b/>
              </w:rPr>
              <w:t>Mark</w:t>
            </w:r>
          </w:p>
        </w:tc>
        <w:tc>
          <w:tcPr>
            <w:tcW w:w="4273" w:type="dxa"/>
            <w:shd w:val="clear" w:color="auto" w:fill="C0C0C0"/>
          </w:tcPr>
          <w:p w:rsidR="000859E6" w:rsidRPr="00B96873" w:rsidRDefault="000859E6" w:rsidP="00CD70A0">
            <w:pPr>
              <w:rPr>
                <w:b/>
              </w:rPr>
            </w:pPr>
            <w:r w:rsidRPr="00B96873">
              <w:rPr>
                <w:b/>
              </w:rPr>
              <w:t>Notes</w:t>
            </w:r>
          </w:p>
        </w:tc>
      </w:tr>
      <w:tr w:rsidR="000859E6" w:rsidRPr="00B96873" w:rsidTr="00DF7538">
        <w:trPr>
          <w:trHeight w:val="230"/>
        </w:trPr>
        <w:tc>
          <w:tcPr>
            <w:tcW w:w="851" w:type="dxa"/>
          </w:tcPr>
          <w:p w:rsidR="000859E6" w:rsidRPr="00B96873" w:rsidRDefault="000859E6" w:rsidP="00DF7538">
            <w:pPr>
              <w:spacing w:before="120" w:after="120"/>
              <w:jc w:val="center"/>
            </w:pPr>
            <w:r>
              <w:t>(a)</w:t>
            </w:r>
          </w:p>
        </w:tc>
        <w:tc>
          <w:tcPr>
            <w:tcW w:w="4403" w:type="dxa"/>
          </w:tcPr>
          <w:p w:rsidR="000859E6" w:rsidRPr="00820C19" w:rsidRDefault="000859E6" w:rsidP="003F40DD">
            <w:pPr>
              <w:spacing w:before="120" w:after="120"/>
            </w:pPr>
            <w:r>
              <w:rPr>
                <w:noProof/>
              </w:rPr>
              <w:pict>
                <v:shape id="_x0000_s1038" style="position:absolute;margin-left:74.25pt;margin-top:32.65pt;width:122.1pt;height:106.15pt;z-index:251656192;mso-position-horizontal-relative:text;mso-position-vertical-relative:text" coordsize="2442,2123" path="m,2123c201,1659,402,1195,605,891,808,587,1016,427,1221,297,1426,167,1634,159,1837,110,2040,61,2241,30,2442,e" filled="f">
                  <v:path arrowok="t"/>
                </v:shape>
              </w:pict>
            </w:r>
            <w:r w:rsidRPr="005E15B0">
              <w:pict>
                <v:shape id="_x0000_i1043" type="#_x0000_t75" style="width:203.25pt;height:159.75pt">
                  <v:imagedata r:id="rId38" o:title=""/>
                </v:shape>
              </w:pict>
            </w:r>
          </w:p>
        </w:tc>
        <w:tc>
          <w:tcPr>
            <w:tcW w:w="893" w:type="dxa"/>
          </w:tcPr>
          <w:p w:rsidR="000859E6" w:rsidRPr="00B96873" w:rsidRDefault="000859E6" w:rsidP="00CD70A0">
            <w:pPr>
              <w:spacing w:before="120" w:after="120"/>
              <w:jc w:val="center"/>
            </w:pPr>
            <w:r>
              <w:t>C2</w:t>
            </w:r>
          </w:p>
        </w:tc>
        <w:tc>
          <w:tcPr>
            <w:tcW w:w="4273" w:type="dxa"/>
          </w:tcPr>
          <w:p w:rsidR="000859E6" w:rsidRDefault="000859E6" w:rsidP="00CD70A0">
            <w:pPr>
              <w:spacing w:before="120" w:after="120"/>
            </w:pPr>
            <w:r>
              <w:t>These marks are given for a correct cumulative frequency graph through (40, 5), (60, 25), (80, 35), (100, 38) and (120, 40)</w:t>
            </w:r>
          </w:p>
          <w:p w:rsidR="000859E6" w:rsidRPr="00B96873" w:rsidRDefault="000859E6" w:rsidP="00CD70A0">
            <w:pPr>
              <w:spacing w:before="120" w:after="120"/>
            </w:pPr>
            <w:r>
              <w:t>(C1 is given for at least 4 points plotted)</w:t>
            </w:r>
          </w:p>
        </w:tc>
      </w:tr>
      <w:tr w:rsidR="000859E6" w:rsidRPr="00B96873" w:rsidTr="00DF7538">
        <w:trPr>
          <w:trHeight w:val="230"/>
        </w:trPr>
        <w:tc>
          <w:tcPr>
            <w:tcW w:w="851" w:type="dxa"/>
            <w:vMerge w:val="restart"/>
          </w:tcPr>
          <w:p w:rsidR="000859E6" w:rsidRPr="00B96873" w:rsidRDefault="000859E6" w:rsidP="00DF7538">
            <w:pPr>
              <w:spacing w:before="120" w:after="120"/>
              <w:jc w:val="center"/>
            </w:pPr>
            <w:r>
              <w:t>(b)</w:t>
            </w:r>
          </w:p>
        </w:tc>
        <w:tc>
          <w:tcPr>
            <w:tcW w:w="4403" w:type="dxa"/>
          </w:tcPr>
          <w:p w:rsidR="000859E6" w:rsidRDefault="000859E6" w:rsidP="00CD70A0">
            <w:pPr>
              <w:spacing w:before="120" w:after="120"/>
            </w:pPr>
            <w:r>
              <w:t>Upper quartile = 68</w:t>
            </w:r>
          </w:p>
          <w:p w:rsidR="000859E6" w:rsidRPr="00B96873" w:rsidRDefault="000859E6" w:rsidP="00CD70A0">
            <w:pPr>
              <w:spacing w:before="120" w:after="120"/>
            </w:pPr>
            <w:r>
              <w:t>Lower quartile = 44</w:t>
            </w:r>
          </w:p>
        </w:tc>
        <w:tc>
          <w:tcPr>
            <w:tcW w:w="893" w:type="dxa"/>
          </w:tcPr>
          <w:p w:rsidR="000859E6" w:rsidRDefault="000859E6" w:rsidP="00CD70A0">
            <w:pPr>
              <w:spacing w:before="120" w:after="120"/>
              <w:jc w:val="center"/>
            </w:pPr>
            <w:r>
              <w:t>M1</w:t>
            </w:r>
          </w:p>
        </w:tc>
        <w:tc>
          <w:tcPr>
            <w:tcW w:w="4273" w:type="dxa"/>
          </w:tcPr>
          <w:p w:rsidR="000859E6" w:rsidRDefault="000859E6" w:rsidP="00CD70A0">
            <w:pPr>
              <w:spacing w:before="120" w:after="120"/>
            </w:pPr>
            <w:r>
              <w:t>This mark s given for an upper or lower quartile identified (</w:t>
            </w:r>
            <w:r>
              <w:sym w:font="Symbol" w:char="F0B1"/>
            </w:r>
            <w:r>
              <w:t>2)</w:t>
            </w:r>
          </w:p>
        </w:tc>
      </w:tr>
      <w:tr w:rsidR="000859E6" w:rsidRPr="00B96873" w:rsidTr="00DF7538">
        <w:trPr>
          <w:trHeight w:val="230"/>
        </w:trPr>
        <w:tc>
          <w:tcPr>
            <w:tcW w:w="851" w:type="dxa"/>
            <w:vMerge/>
          </w:tcPr>
          <w:p w:rsidR="000859E6" w:rsidRPr="00B96873" w:rsidRDefault="000859E6" w:rsidP="00DF7538">
            <w:pPr>
              <w:spacing w:before="120" w:after="120"/>
              <w:jc w:val="center"/>
            </w:pPr>
          </w:p>
        </w:tc>
        <w:tc>
          <w:tcPr>
            <w:tcW w:w="4403" w:type="dxa"/>
          </w:tcPr>
          <w:p w:rsidR="000859E6" w:rsidRPr="00B96873" w:rsidRDefault="000859E6" w:rsidP="00CD70A0">
            <w:pPr>
              <w:spacing w:before="120" w:after="120"/>
            </w:pPr>
            <w:r>
              <w:t>68 – 44 = 24</w:t>
            </w:r>
          </w:p>
        </w:tc>
        <w:tc>
          <w:tcPr>
            <w:tcW w:w="893" w:type="dxa"/>
          </w:tcPr>
          <w:p w:rsidR="000859E6" w:rsidRDefault="000859E6" w:rsidP="00CD70A0">
            <w:pPr>
              <w:spacing w:before="120" w:after="120"/>
              <w:jc w:val="center"/>
            </w:pPr>
            <w:r>
              <w:t>A1</w:t>
            </w:r>
          </w:p>
        </w:tc>
        <w:tc>
          <w:tcPr>
            <w:tcW w:w="4273" w:type="dxa"/>
          </w:tcPr>
          <w:p w:rsidR="000859E6" w:rsidRDefault="000859E6" w:rsidP="00CD70A0">
            <w:pPr>
              <w:spacing w:before="120" w:after="120"/>
            </w:pPr>
            <w:r>
              <w:t>This mark is given for an answer in the range 20 to 28</w:t>
            </w:r>
          </w:p>
        </w:tc>
      </w:tr>
      <w:tr w:rsidR="000859E6" w:rsidRPr="00B96873" w:rsidTr="00DF7538">
        <w:trPr>
          <w:trHeight w:val="230"/>
        </w:trPr>
        <w:tc>
          <w:tcPr>
            <w:tcW w:w="851" w:type="dxa"/>
            <w:vMerge w:val="restart"/>
          </w:tcPr>
          <w:p w:rsidR="000859E6" w:rsidRPr="00B96873" w:rsidRDefault="000859E6" w:rsidP="00DF7538">
            <w:pPr>
              <w:spacing w:before="120" w:after="120"/>
              <w:jc w:val="center"/>
            </w:pPr>
            <w:r>
              <w:t>(c)</w:t>
            </w:r>
          </w:p>
        </w:tc>
        <w:tc>
          <w:tcPr>
            <w:tcW w:w="4403" w:type="dxa"/>
          </w:tcPr>
          <w:p w:rsidR="000859E6" w:rsidRPr="00820C19" w:rsidRDefault="000859E6" w:rsidP="003F40DD">
            <w:pPr>
              <w:spacing w:before="120" w:after="120"/>
            </w:pPr>
            <w:r>
              <w:rPr>
                <w:noProof/>
              </w:rPr>
              <w:pict>
                <v:group id="_x0000_s1039" style="position:absolute;margin-left:13.55pt;margin-top:32.65pt;width:182.8pt;height:121.55pt;z-index:251657216;mso-position-horizontal-relative:text;mso-position-vertical-relative:text" coordorigin="1973,2490" coordsize="3656,2431">
                  <v:shape id="_x0000_s1040" style="position:absolute;left:3187;top:2490;width:2442;height:2123" coordsize="2442,2123" path="m,2123c201,1659,402,1195,605,891,808,587,1016,427,1221,297,1426,167,1634,159,1837,110,2040,61,2241,30,2442,e" filled="f">
                    <v:path arrowok="t"/>
                  </v:shape>
                  <v:line id="_x0000_s1041" style="position:absolute;flip:y" from="3494,3942" to="3494,4921">
                    <v:stroke dashstyle="dash"/>
                  </v:line>
                  <v:line id="_x0000_s1042" style="position:absolute" from="1973,3942" to="3491,3942">
                    <v:stroke dashstyle="dash"/>
                  </v:line>
                  <v:line id="_x0000_s1043" style="position:absolute;flip:y" from="4723,2666" to="4723,4921">
                    <v:stroke dashstyle="dash"/>
                  </v:line>
                  <v:line id="_x0000_s1044" style="position:absolute;flip:x" from="1973,2666" to="4734,2666">
                    <v:stroke dashstyle="dash"/>
                  </v:line>
                </v:group>
              </w:pict>
            </w:r>
            <w:r w:rsidRPr="005E15B0">
              <w:pict>
                <v:shape id="_x0000_i1044" type="#_x0000_t75" style="width:203.25pt;height:159.75pt">
                  <v:imagedata r:id="rId38" o:title=""/>
                </v:shape>
              </w:pict>
            </w:r>
          </w:p>
        </w:tc>
        <w:tc>
          <w:tcPr>
            <w:tcW w:w="893" w:type="dxa"/>
          </w:tcPr>
          <w:p w:rsidR="000859E6" w:rsidRDefault="000859E6" w:rsidP="00CD70A0">
            <w:pPr>
              <w:spacing w:before="120" w:after="120"/>
              <w:jc w:val="center"/>
            </w:pPr>
            <w:r>
              <w:t>M1</w:t>
            </w:r>
          </w:p>
        </w:tc>
        <w:tc>
          <w:tcPr>
            <w:tcW w:w="4273" w:type="dxa"/>
          </w:tcPr>
          <w:p w:rsidR="000859E6" w:rsidRDefault="000859E6" w:rsidP="00CD70A0">
            <w:pPr>
              <w:spacing w:before="120" w:after="120"/>
            </w:pPr>
            <w:r>
              <w:t>This mark is given for a method to find the difference between readings taken from the readings of points from a mark of 50 and a mark of 90</w:t>
            </w:r>
          </w:p>
        </w:tc>
      </w:tr>
      <w:tr w:rsidR="000859E6" w:rsidRPr="00B96873" w:rsidTr="00DF7538">
        <w:trPr>
          <w:trHeight w:val="230"/>
        </w:trPr>
        <w:tc>
          <w:tcPr>
            <w:tcW w:w="851" w:type="dxa"/>
            <w:vMerge/>
          </w:tcPr>
          <w:p w:rsidR="000859E6" w:rsidRPr="00B96873" w:rsidRDefault="000859E6" w:rsidP="00DF7538">
            <w:pPr>
              <w:spacing w:before="120" w:after="120"/>
              <w:jc w:val="center"/>
            </w:pPr>
          </w:p>
        </w:tc>
        <w:tc>
          <w:tcPr>
            <w:tcW w:w="4403" w:type="dxa"/>
          </w:tcPr>
          <w:p w:rsidR="000859E6" w:rsidRPr="00820C19" w:rsidRDefault="000859E6" w:rsidP="003F40DD">
            <w:pPr>
              <w:spacing w:before="120" w:after="120"/>
            </w:pPr>
            <w:r w:rsidRPr="006E7165">
              <w:rPr>
                <w:position w:val="-24"/>
              </w:rPr>
              <w:object w:dxaOrig="780" w:dyaOrig="620">
                <v:shape id="_x0000_i1045" type="#_x0000_t75" style="width:39pt;height:30.75pt" o:ole="">
                  <v:imagedata r:id="rId39" o:title=""/>
                </v:shape>
                <o:OLEObject Type="Embed" ProgID="Equation.3" ShapeID="_x0000_i1045" DrawAspect="Content" ObjectID="_1638179386" r:id="rId40"/>
              </w:object>
            </w:r>
            <w:r>
              <w:t xml:space="preserve"> = </w:t>
            </w:r>
            <w:r w:rsidRPr="00816D25">
              <w:rPr>
                <w:position w:val="-24"/>
              </w:rPr>
              <w:object w:dxaOrig="360" w:dyaOrig="620">
                <v:shape id="_x0000_i1046" type="#_x0000_t75" style="width:18pt;height:30.75pt" o:ole="">
                  <v:imagedata r:id="rId41" o:title=""/>
                </v:shape>
                <o:OLEObject Type="Embed" ProgID="Equation.3" ShapeID="_x0000_i1046" DrawAspect="Content" ObjectID="_1638179387" r:id="rId42"/>
              </w:object>
            </w:r>
          </w:p>
        </w:tc>
        <w:tc>
          <w:tcPr>
            <w:tcW w:w="893" w:type="dxa"/>
          </w:tcPr>
          <w:p w:rsidR="000859E6" w:rsidRDefault="000859E6" w:rsidP="00CD70A0">
            <w:pPr>
              <w:spacing w:before="120" w:after="120"/>
              <w:jc w:val="center"/>
            </w:pPr>
            <w:r>
              <w:t>A1</w:t>
            </w:r>
          </w:p>
        </w:tc>
        <w:tc>
          <w:tcPr>
            <w:tcW w:w="4273" w:type="dxa"/>
          </w:tcPr>
          <w:p w:rsidR="000859E6" w:rsidRDefault="000859E6" w:rsidP="000B6423">
            <w:pPr>
              <w:spacing w:before="120" w:after="120"/>
            </w:pPr>
            <w:r>
              <w:t xml:space="preserve">This mark is given for a correct answer in the range </w:t>
            </w:r>
            <w:r w:rsidRPr="00816D25">
              <w:rPr>
                <w:position w:val="-24"/>
              </w:rPr>
              <w:object w:dxaOrig="360" w:dyaOrig="620">
                <v:shape id="_x0000_i1047" type="#_x0000_t75" style="width:18pt;height:30.75pt" o:ole="">
                  <v:imagedata r:id="rId43" o:title=""/>
                </v:shape>
                <o:OLEObject Type="Embed" ProgID="Equation.3" ShapeID="_x0000_i1047" DrawAspect="Content" ObjectID="_1638179388" r:id="rId44"/>
              </w:object>
            </w:r>
            <w:r>
              <w:t xml:space="preserve"> to </w:t>
            </w:r>
            <w:r w:rsidRPr="00816D25">
              <w:rPr>
                <w:position w:val="-24"/>
              </w:rPr>
              <w:object w:dxaOrig="360" w:dyaOrig="620">
                <v:shape id="_x0000_i1048" type="#_x0000_t75" style="width:18pt;height:30.75pt" o:ole="">
                  <v:imagedata r:id="rId45" o:title=""/>
                </v:shape>
                <o:OLEObject Type="Embed" ProgID="Equation.3" ShapeID="_x0000_i1048" DrawAspect="Content" ObjectID="_1638179389" r:id="rId46"/>
              </w:object>
            </w:r>
          </w:p>
        </w:tc>
      </w:tr>
    </w:tbl>
    <w:p w:rsidR="000859E6" w:rsidRPr="006E7165" w:rsidRDefault="000859E6" w:rsidP="006E7165">
      <w:pPr>
        <w:pStyle w:val="Title"/>
        <w:jc w:val="left"/>
        <w:rPr>
          <w:rFonts w:ascii="Times New Roman" w:hAnsi="Times New Roman"/>
          <w:sz w:val="24"/>
          <w:szCs w:val="24"/>
        </w:rPr>
      </w:pPr>
    </w:p>
    <w:p w:rsidR="000859E6" w:rsidRPr="00B96873" w:rsidRDefault="000859E6" w:rsidP="009E717B">
      <w:pPr>
        <w:spacing w:line="360" w:lineRule="auto"/>
        <w:jc w:val="both"/>
        <w:rPr>
          <w:b/>
        </w:rPr>
      </w:pPr>
      <w:r w:rsidRPr="00B96873">
        <w:rPr>
          <w:b/>
        </w:rPr>
        <w:t xml:space="preserve">Question </w:t>
      </w:r>
      <w:r>
        <w:rPr>
          <w:b/>
        </w:rPr>
        <w:t>11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51" w:type="dxa"/>
            <w:vMerge w:val="restart"/>
          </w:tcPr>
          <w:p w:rsidR="000859E6" w:rsidRPr="00B96873" w:rsidRDefault="000859E6" w:rsidP="000B6423">
            <w:pPr>
              <w:spacing w:before="120" w:after="120"/>
              <w:jc w:val="center"/>
            </w:pPr>
          </w:p>
        </w:tc>
        <w:tc>
          <w:tcPr>
            <w:tcW w:w="4403" w:type="dxa"/>
          </w:tcPr>
          <w:p w:rsidR="000859E6" w:rsidRDefault="000859E6" w:rsidP="000B6423">
            <w:pPr>
              <w:spacing w:before="120" w:after="120"/>
            </w:pPr>
            <w:r w:rsidRPr="006E7165">
              <w:rPr>
                <w:position w:val="-24"/>
              </w:rPr>
              <w:object w:dxaOrig="340" w:dyaOrig="620">
                <v:shape id="_x0000_i1049" type="#_x0000_t75" style="width:17.25pt;height:30.75pt" o:ole="">
                  <v:imagedata r:id="rId47" o:title=""/>
                </v:shape>
                <o:OLEObject Type="Embed" ProgID="Equation.3" ShapeID="_x0000_i1049" DrawAspect="Content" ObjectID="_1638179390" r:id="rId48"/>
              </w:object>
            </w:r>
            <w:r>
              <w:t xml:space="preserve"> = </w:t>
            </w:r>
            <w:r w:rsidRPr="006E7165">
              <w:rPr>
                <w:position w:val="-28"/>
              </w:rPr>
              <w:object w:dxaOrig="320" w:dyaOrig="660">
                <v:shape id="_x0000_i1050" type="#_x0000_t75" style="width:15.75pt;height:33pt" o:ole="">
                  <v:imagedata r:id="rId49" o:title=""/>
                </v:shape>
                <o:OLEObject Type="Embed" ProgID="Equation.3" ShapeID="_x0000_i1050" DrawAspect="Content" ObjectID="_1638179391" r:id="rId50"/>
              </w:object>
            </w:r>
          </w:p>
          <w:p w:rsidR="000859E6" w:rsidRPr="006E7165" w:rsidRDefault="000859E6" w:rsidP="000B6423">
            <w:pPr>
              <w:spacing w:before="120" w:after="120"/>
            </w:pPr>
            <w:r>
              <w:rPr>
                <w:i/>
              </w:rPr>
              <w:t>p</w:t>
            </w:r>
            <w:r>
              <w:t xml:space="preserve"> = </w:t>
            </w:r>
            <w:r w:rsidRPr="006E7165">
              <w:rPr>
                <w:position w:val="-24"/>
              </w:rPr>
              <w:object w:dxaOrig="760" w:dyaOrig="620">
                <v:shape id="_x0000_i1051" type="#_x0000_t75" style="width:38.25pt;height:30.75pt" o:ole="">
                  <v:imagedata r:id="rId51" o:title=""/>
                </v:shape>
                <o:OLEObject Type="Embed" ProgID="Equation.3" ShapeID="_x0000_i1051" DrawAspect="Content" ObjectID="_1638179392" r:id="rId52"/>
              </w:object>
            </w:r>
          </w:p>
        </w:tc>
        <w:tc>
          <w:tcPr>
            <w:tcW w:w="893" w:type="dxa"/>
          </w:tcPr>
          <w:p w:rsidR="000859E6" w:rsidRPr="00B96873" w:rsidRDefault="000859E6" w:rsidP="000B6423">
            <w:pPr>
              <w:spacing w:before="120" w:after="120"/>
              <w:jc w:val="center"/>
            </w:pPr>
            <w:r>
              <w:t>M1</w:t>
            </w:r>
          </w:p>
        </w:tc>
        <w:tc>
          <w:tcPr>
            <w:tcW w:w="4273" w:type="dxa"/>
          </w:tcPr>
          <w:p w:rsidR="000859E6" w:rsidRPr="006E7165" w:rsidRDefault="000859E6" w:rsidP="000B6423">
            <w:pPr>
              <w:spacing w:before="120" w:after="120"/>
              <w:rPr>
                <w:i/>
              </w:rPr>
            </w:pPr>
            <w:r>
              <w:t xml:space="preserve">This mark is given for a method to find an estimate for the value for </w:t>
            </w:r>
            <w:r>
              <w:rPr>
                <w:i/>
              </w:rPr>
              <w:t>p</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Pr="00A01D13" w:rsidRDefault="000859E6" w:rsidP="000B6423">
            <w:pPr>
              <w:spacing w:before="120" w:after="120"/>
            </w:pPr>
            <w:r>
              <w:t>72</w:t>
            </w:r>
          </w:p>
        </w:tc>
        <w:tc>
          <w:tcPr>
            <w:tcW w:w="893" w:type="dxa"/>
          </w:tcPr>
          <w:p w:rsidR="000859E6" w:rsidRPr="00B96873" w:rsidRDefault="000859E6" w:rsidP="000B6423">
            <w:pPr>
              <w:spacing w:before="120" w:after="120"/>
              <w:jc w:val="center"/>
            </w:pPr>
            <w:r>
              <w:t>A1</w:t>
            </w:r>
          </w:p>
        </w:tc>
        <w:tc>
          <w:tcPr>
            <w:tcW w:w="4273" w:type="dxa"/>
          </w:tcPr>
          <w:p w:rsidR="000859E6" w:rsidRDefault="000859E6" w:rsidP="003F40DD">
            <w:pPr>
              <w:spacing w:before="120" w:after="120"/>
            </w:pPr>
            <w:r>
              <w:t>This mark is given for the correct answer only</w:t>
            </w:r>
          </w:p>
        </w:tc>
      </w:tr>
    </w:tbl>
    <w:p w:rsidR="000859E6" w:rsidRPr="00B96873" w:rsidRDefault="000859E6" w:rsidP="009E717B">
      <w:pPr>
        <w:jc w:val="both"/>
        <w:rPr>
          <w:b/>
        </w:rPr>
      </w:pPr>
    </w:p>
    <w:p w:rsidR="000859E6" w:rsidRPr="00B96873" w:rsidRDefault="000859E6" w:rsidP="009E717B">
      <w:pPr>
        <w:spacing w:line="360" w:lineRule="auto"/>
        <w:jc w:val="both"/>
        <w:rPr>
          <w:b/>
        </w:rPr>
      </w:pPr>
      <w:r>
        <w:rPr>
          <w:b/>
        </w:rPr>
        <w:br w:type="page"/>
      </w:r>
      <w:r w:rsidRPr="00B96873">
        <w:rPr>
          <w:b/>
        </w:rPr>
        <w:t xml:space="preserve">Question </w:t>
      </w:r>
      <w:r>
        <w:rPr>
          <w:b/>
        </w:rPr>
        <w:t>12</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0859E6" w:rsidRPr="00B96873" w:rsidTr="000B6423">
        <w:tc>
          <w:tcPr>
            <w:tcW w:w="838" w:type="dxa"/>
            <w:shd w:val="clear" w:color="auto" w:fill="C0C0C0"/>
          </w:tcPr>
          <w:p w:rsidR="000859E6" w:rsidRPr="00B96873" w:rsidRDefault="000859E6" w:rsidP="000B6423">
            <w:pPr>
              <w:rPr>
                <w:b/>
              </w:rPr>
            </w:pPr>
            <w:r w:rsidRPr="00B96873">
              <w:rPr>
                <w:b/>
              </w:rPr>
              <w:t>Part</w:t>
            </w:r>
          </w:p>
        </w:tc>
        <w:tc>
          <w:tcPr>
            <w:tcW w:w="4430" w:type="dxa"/>
            <w:shd w:val="clear" w:color="auto" w:fill="C0C0C0"/>
          </w:tcPr>
          <w:p w:rsidR="000859E6" w:rsidRPr="00B96873" w:rsidRDefault="000859E6" w:rsidP="000B6423">
            <w:pPr>
              <w:rPr>
                <w:b/>
              </w:rPr>
            </w:pPr>
            <w:r w:rsidRPr="00B96873">
              <w:rPr>
                <w:b/>
              </w:rPr>
              <w:t>Working or answer an examiner might expect to see</w:t>
            </w:r>
          </w:p>
        </w:tc>
        <w:tc>
          <w:tcPr>
            <w:tcW w:w="840" w:type="dxa"/>
            <w:shd w:val="clear" w:color="auto" w:fill="C0C0C0"/>
          </w:tcPr>
          <w:p w:rsidR="000859E6" w:rsidRPr="00B96873" w:rsidRDefault="000859E6" w:rsidP="000B6423">
            <w:pPr>
              <w:rPr>
                <w:b/>
              </w:rPr>
            </w:pPr>
            <w:r w:rsidRPr="00B96873">
              <w:rPr>
                <w:b/>
              </w:rPr>
              <w:t>Mark</w:t>
            </w:r>
          </w:p>
        </w:tc>
        <w:tc>
          <w:tcPr>
            <w:tcW w:w="4312"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38" w:type="dxa"/>
          </w:tcPr>
          <w:p w:rsidR="000859E6" w:rsidRPr="00B96873" w:rsidRDefault="000859E6" w:rsidP="000B6423">
            <w:pPr>
              <w:spacing w:before="120" w:after="120"/>
              <w:jc w:val="center"/>
            </w:pPr>
          </w:p>
        </w:tc>
        <w:tc>
          <w:tcPr>
            <w:tcW w:w="4430" w:type="dxa"/>
          </w:tcPr>
          <w:p w:rsidR="000859E6" w:rsidRDefault="000859E6" w:rsidP="000B6423">
            <w:pPr>
              <w:spacing w:before="120" w:after="120"/>
            </w:pPr>
            <w:r>
              <w:t>For example:</w:t>
            </w:r>
          </w:p>
          <w:p w:rsidR="000859E6" w:rsidRDefault="000859E6" w:rsidP="000B6423">
            <w:pPr>
              <w:spacing w:before="120" w:after="120"/>
            </w:pPr>
            <w:r>
              <w:t>All three terms should have been multiplied by 2, not just two of them</w:t>
            </w:r>
          </w:p>
          <w:p w:rsidR="000859E6" w:rsidRDefault="000859E6" w:rsidP="000B6423">
            <w:pPr>
              <w:spacing w:before="120" w:after="120"/>
            </w:pPr>
            <w:r>
              <w:t>5 should also have been multiplied by 2</w:t>
            </w:r>
          </w:p>
          <w:p w:rsidR="000859E6" w:rsidRPr="006E7165" w:rsidRDefault="000859E6" w:rsidP="000B6423">
            <w:pPr>
              <w:spacing w:before="120" w:after="120"/>
            </w:pPr>
            <w:r>
              <w:t xml:space="preserve">He should have written 2 </w:t>
            </w:r>
            <w:r>
              <w:sym w:font="Symbol" w:char="F0B4"/>
            </w:r>
            <w:r>
              <w:t xml:space="preserve"> </w:t>
            </w:r>
            <w:r>
              <w:rPr>
                <w:i/>
              </w:rPr>
              <w:t>T</w:t>
            </w:r>
            <w:r>
              <w:t xml:space="preserve"> = </w:t>
            </w:r>
            <w:r>
              <w:rPr>
                <w:i/>
              </w:rPr>
              <w:t>q</w:t>
            </w:r>
            <w:r>
              <w:t xml:space="preserve"> + 10</w:t>
            </w:r>
          </w:p>
        </w:tc>
        <w:tc>
          <w:tcPr>
            <w:tcW w:w="840" w:type="dxa"/>
          </w:tcPr>
          <w:p w:rsidR="000859E6" w:rsidRPr="00B96873" w:rsidRDefault="000859E6" w:rsidP="000B6423">
            <w:pPr>
              <w:spacing w:before="120" w:after="120"/>
              <w:jc w:val="center"/>
            </w:pPr>
            <w:r>
              <w:t>C1</w:t>
            </w:r>
          </w:p>
        </w:tc>
        <w:tc>
          <w:tcPr>
            <w:tcW w:w="4312" w:type="dxa"/>
          </w:tcPr>
          <w:p w:rsidR="000859E6" w:rsidRPr="00B96873" w:rsidRDefault="000859E6" w:rsidP="000B6423">
            <w:pPr>
              <w:spacing w:before="120" w:after="120"/>
            </w:pPr>
            <w:r>
              <w:t>This mark is given for a correct explanation of Spencer’s mistake</w:t>
            </w:r>
          </w:p>
        </w:tc>
      </w:tr>
    </w:tbl>
    <w:p w:rsidR="000859E6" w:rsidRPr="00B96873" w:rsidRDefault="000859E6" w:rsidP="009E717B">
      <w:pPr>
        <w:autoSpaceDE w:val="0"/>
        <w:autoSpaceDN w:val="0"/>
        <w:adjustRightInd w:val="0"/>
        <w:jc w:val="both"/>
      </w:pPr>
    </w:p>
    <w:p w:rsidR="000859E6" w:rsidRPr="00B96873" w:rsidRDefault="000859E6" w:rsidP="009E717B">
      <w:pPr>
        <w:autoSpaceDE w:val="0"/>
        <w:autoSpaceDN w:val="0"/>
        <w:adjustRightInd w:val="0"/>
        <w:jc w:val="both"/>
      </w:pPr>
    </w:p>
    <w:p w:rsidR="000859E6" w:rsidRPr="00B96873" w:rsidRDefault="000859E6" w:rsidP="009E717B">
      <w:pPr>
        <w:autoSpaceDE w:val="0"/>
        <w:autoSpaceDN w:val="0"/>
        <w:adjustRightInd w:val="0"/>
        <w:spacing w:line="360" w:lineRule="auto"/>
        <w:jc w:val="both"/>
        <w:rPr>
          <w:b/>
        </w:rPr>
      </w:pPr>
      <w:r w:rsidRPr="00B96873">
        <w:rPr>
          <w:b/>
        </w:rPr>
        <w:t xml:space="preserve">Question </w:t>
      </w:r>
      <w:r>
        <w:rPr>
          <w:b/>
        </w:rPr>
        <w:t>13</w:t>
      </w:r>
      <w:r w:rsidRPr="00B96873">
        <w:rPr>
          <w:b/>
        </w:rPr>
        <w:t xml:space="preserve"> (Total </w:t>
      </w:r>
      <w:r>
        <w:rPr>
          <w:b/>
        </w:rPr>
        <w:t>3</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681EED">
        <w:tc>
          <w:tcPr>
            <w:tcW w:w="851" w:type="dxa"/>
            <w:vMerge w:val="restart"/>
          </w:tcPr>
          <w:p w:rsidR="000859E6" w:rsidRPr="00B96873" w:rsidRDefault="000859E6" w:rsidP="000B6423">
            <w:pPr>
              <w:spacing w:before="120" w:after="120"/>
              <w:jc w:val="center"/>
            </w:pPr>
            <w:r>
              <w:t>(a)</w:t>
            </w:r>
          </w:p>
        </w:tc>
        <w:tc>
          <w:tcPr>
            <w:tcW w:w="4403" w:type="dxa"/>
          </w:tcPr>
          <w:p w:rsidR="000859E6" w:rsidRPr="00B96873" w:rsidRDefault="000859E6" w:rsidP="000B6423">
            <w:pPr>
              <w:spacing w:before="120" w:after="120"/>
            </w:pPr>
            <w:r w:rsidRPr="00681EED">
              <w:rPr>
                <w:position w:val="-28"/>
              </w:rPr>
              <w:object w:dxaOrig="940" w:dyaOrig="660">
                <v:shape id="_x0000_i1052" type="#_x0000_t75" style="width:47.25pt;height:33pt" o:ole="">
                  <v:imagedata r:id="rId53" o:title=""/>
                </v:shape>
                <o:OLEObject Type="Embed" ProgID="Equation.3" ShapeID="_x0000_i1052" DrawAspect="Content" ObjectID="_1638179393" r:id="rId54"/>
              </w:object>
            </w:r>
            <w:r>
              <w:t xml:space="preserve"> + </w:t>
            </w:r>
            <w:r w:rsidRPr="00681EED">
              <w:rPr>
                <w:position w:val="-28"/>
              </w:rPr>
              <w:object w:dxaOrig="940" w:dyaOrig="660">
                <v:shape id="_x0000_i1053" type="#_x0000_t75" style="width:47.25pt;height:33pt" o:ole="">
                  <v:imagedata r:id="rId55" o:title=""/>
                </v:shape>
                <o:OLEObject Type="Embed" ProgID="Equation.3" ShapeID="_x0000_i1053" DrawAspect="Content" ObjectID="_1638179394" r:id="rId56"/>
              </w:object>
            </w:r>
          </w:p>
        </w:tc>
        <w:tc>
          <w:tcPr>
            <w:tcW w:w="893" w:type="dxa"/>
          </w:tcPr>
          <w:p w:rsidR="000859E6" w:rsidRPr="00B96873" w:rsidRDefault="000859E6" w:rsidP="000B6423">
            <w:pPr>
              <w:spacing w:before="120" w:after="120"/>
              <w:jc w:val="center"/>
            </w:pPr>
            <w:r>
              <w:t>M1</w:t>
            </w:r>
          </w:p>
        </w:tc>
        <w:tc>
          <w:tcPr>
            <w:tcW w:w="4273" w:type="dxa"/>
          </w:tcPr>
          <w:p w:rsidR="000859E6" w:rsidRPr="00B96873" w:rsidRDefault="000859E6" w:rsidP="000B6423">
            <w:pPr>
              <w:spacing w:before="120" w:after="120"/>
            </w:pPr>
            <w:r>
              <w:t>This mark is given for a method to find a common denominator and at least one correct numerator</w:t>
            </w:r>
          </w:p>
        </w:tc>
      </w:tr>
      <w:tr w:rsidR="000859E6" w:rsidRPr="00B96873" w:rsidTr="00681EED">
        <w:tc>
          <w:tcPr>
            <w:tcW w:w="851" w:type="dxa"/>
            <w:vMerge/>
          </w:tcPr>
          <w:p w:rsidR="000859E6" w:rsidRPr="00B96873" w:rsidRDefault="000859E6" w:rsidP="000B6423">
            <w:pPr>
              <w:spacing w:before="120" w:after="120"/>
              <w:jc w:val="center"/>
            </w:pPr>
          </w:p>
        </w:tc>
        <w:tc>
          <w:tcPr>
            <w:tcW w:w="4403" w:type="dxa"/>
          </w:tcPr>
          <w:p w:rsidR="000859E6" w:rsidRPr="00B96873" w:rsidRDefault="000859E6" w:rsidP="000B6423">
            <w:pPr>
              <w:spacing w:before="120" w:after="120"/>
            </w:pPr>
            <w:r w:rsidRPr="00681EED">
              <w:rPr>
                <w:position w:val="-28"/>
              </w:rPr>
              <w:object w:dxaOrig="940" w:dyaOrig="660">
                <v:shape id="_x0000_i1054" type="#_x0000_t75" style="width:47.25pt;height:33pt" o:ole="">
                  <v:imagedata r:id="rId57" o:title=""/>
                </v:shape>
                <o:OLEObject Type="Embed" ProgID="Equation.3" ShapeID="_x0000_i1054" DrawAspect="Content" ObjectID="_1638179395" r:id="rId58"/>
              </w:object>
            </w:r>
          </w:p>
        </w:tc>
        <w:tc>
          <w:tcPr>
            <w:tcW w:w="893" w:type="dxa"/>
          </w:tcPr>
          <w:p w:rsidR="000859E6" w:rsidRDefault="000859E6" w:rsidP="000B6423">
            <w:pPr>
              <w:spacing w:before="120" w:after="120"/>
              <w:jc w:val="center"/>
            </w:pPr>
            <w:r>
              <w:t>A1</w:t>
            </w:r>
          </w:p>
        </w:tc>
        <w:tc>
          <w:tcPr>
            <w:tcW w:w="4273" w:type="dxa"/>
          </w:tcPr>
          <w:p w:rsidR="000859E6" w:rsidRDefault="000859E6" w:rsidP="000B6423">
            <w:pPr>
              <w:spacing w:before="120" w:after="120"/>
            </w:pPr>
            <w:r>
              <w:t>This mark is given for a correct single simplified fraction</w:t>
            </w:r>
          </w:p>
        </w:tc>
      </w:tr>
      <w:tr w:rsidR="000859E6" w:rsidRPr="00B96873" w:rsidTr="00681EED">
        <w:tc>
          <w:tcPr>
            <w:tcW w:w="851" w:type="dxa"/>
          </w:tcPr>
          <w:p w:rsidR="000859E6" w:rsidRPr="00B96873" w:rsidRDefault="000859E6" w:rsidP="000B6423">
            <w:pPr>
              <w:spacing w:before="120" w:after="120"/>
              <w:jc w:val="center"/>
            </w:pPr>
            <w:r>
              <w:t>(b)</w:t>
            </w:r>
          </w:p>
        </w:tc>
        <w:tc>
          <w:tcPr>
            <w:tcW w:w="4403" w:type="dxa"/>
          </w:tcPr>
          <w:p w:rsidR="000859E6" w:rsidRPr="00681EED" w:rsidRDefault="000859E6" w:rsidP="000B6423">
            <w:pPr>
              <w:spacing w:before="120" w:after="120"/>
              <w:rPr>
                <w:lang w:val="es-ES"/>
              </w:rPr>
            </w:pPr>
            <w:r w:rsidRPr="00681EED">
              <w:rPr>
                <w:lang w:val="es-ES"/>
              </w:rPr>
              <w:t>(</w:t>
            </w:r>
            <w:r w:rsidRPr="00681EED">
              <w:rPr>
                <w:i/>
                <w:lang w:val="es-ES"/>
              </w:rPr>
              <w:t>x</w:t>
            </w:r>
            <w:r w:rsidRPr="00681EED">
              <w:rPr>
                <w:vertAlign w:val="superscript"/>
                <w:lang w:val="es-ES"/>
              </w:rPr>
              <w:t>2</w:t>
            </w:r>
            <w:r w:rsidRPr="00681EED">
              <w:rPr>
                <w:lang w:val="es-ES"/>
              </w:rPr>
              <w:t xml:space="preserve"> + 2</w:t>
            </w:r>
            <w:r w:rsidRPr="00681EED">
              <w:rPr>
                <w:i/>
                <w:lang w:val="es-ES"/>
              </w:rPr>
              <w:t>xy</w:t>
            </w:r>
            <w:r w:rsidRPr="00681EED">
              <w:rPr>
                <w:lang w:val="es-ES"/>
              </w:rPr>
              <w:t xml:space="preserve"> + </w:t>
            </w:r>
            <w:r w:rsidRPr="00681EED">
              <w:rPr>
                <w:i/>
                <w:lang w:val="es-ES"/>
              </w:rPr>
              <w:t>y</w:t>
            </w:r>
            <w:r w:rsidRPr="00681EED">
              <w:rPr>
                <w:vertAlign w:val="superscript"/>
                <w:lang w:val="es-ES"/>
              </w:rPr>
              <w:t>2</w:t>
            </w:r>
            <w:r w:rsidRPr="00681EED">
              <w:rPr>
                <w:lang w:val="es-ES"/>
              </w:rPr>
              <w:t>) + (3</w:t>
            </w:r>
            <w:r w:rsidRPr="00681EED">
              <w:rPr>
                <w:i/>
                <w:lang w:val="es-ES"/>
              </w:rPr>
              <w:t>x</w:t>
            </w:r>
            <w:r w:rsidRPr="00681EED">
              <w:rPr>
                <w:lang w:val="es-ES"/>
              </w:rPr>
              <w:t xml:space="preserve"> + 3</w:t>
            </w:r>
            <w:r w:rsidRPr="00681EED">
              <w:rPr>
                <w:i/>
                <w:lang w:val="es-ES"/>
              </w:rPr>
              <w:t>y</w:t>
            </w:r>
            <w:r w:rsidRPr="00681EED">
              <w:rPr>
                <w:lang w:val="es-ES"/>
              </w:rPr>
              <w:t>)</w:t>
            </w:r>
            <w:r>
              <w:rPr>
                <w:lang w:val="es-ES"/>
              </w:rPr>
              <w:t xml:space="preserve"> = </w:t>
            </w:r>
          </w:p>
          <w:p w:rsidR="000859E6" w:rsidRPr="00681EED" w:rsidRDefault="000859E6" w:rsidP="000B6423">
            <w:pPr>
              <w:spacing w:before="120" w:after="120"/>
              <w:rPr>
                <w:lang w:val="es-ES"/>
              </w:rPr>
            </w:pPr>
            <w:r w:rsidRPr="00681EED">
              <w:rPr>
                <w:lang w:val="es-ES"/>
              </w:rPr>
              <w:t>(</w:t>
            </w:r>
            <w:r w:rsidRPr="00681EED">
              <w:rPr>
                <w:i/>
                <w:lang w:val="es-ES"/>
              </w:rPr>
              <w:t>x</w:t>
            </w:r>
            <w:r w:rsidRPr="00681EED">
              <w:rPr>
                <w:lang w:val="es-ES"/>
              </w:rPr>
              <w:t xml:space="preserve"> + </w:t>
            </w:r>
            <w:r w:rsidRPr="00681EED">
              <w:rPr>
                <w:i/>
                <w:lang w:val="es-ES"/>
              </w:rPr>
              <w:t>y</w:t>
            </w:r>
            <w:r w:rsidRPr="00681EED">
              <w:rPr>
                <w:lang w:val="es-ES"/>
              </w:rPr>
              <w:t>)(</w:t>
            </w:r>
            <w:r w:rsidRPr="00681EED">
              <w:rPr>
                <w:i/>
                <w:lang w:val="es-ES"/>
              </w:rPr>
              <w:t>x</w:t>
            </w:r>
            <w:r w:rsidRPr="00681EED">
              <w:rPr>
                <w:lang w:val="es-ES"/>
              </w:rPr>
              <w:t xml:space="preserve"> + </w:t>
            </w:r>
            <w:r w:rsidRPr="00681EED">
              <w:rPr>
                <w:i/>
                <w:lang w:val="es-ES"/>
              </w:rPr>
              <w:t>y</w:t>
            </w:r>
            <w:r>
              <w:rPr>
                <w:lang w:val="es-ES"/>
              </w:rPr>
              <w:t xml:space="preserve"> + 3)</w:t>
            </w:r>
          </w:p>
        </w:tc>
        <w:tc>
          <w:tcPr>
            <w:tcW w:w="893" w:type="dxa"/>
          </w:tcPr>
          <w:p w:rsidR="000859E6" w:rsidRPr="00B96873" w:rsidRDefault="000859E6" w:rsidP="000B6423">
            <w:pPr>
              <w:spacing w:before="120" w:after="120"/>
              <w:jc w:val="center"/>
            </w:pPr>
            <w:r>
              <w:t>B1</w:t>
            </w:r>
          </w:p>
        </w:tc>
        <w:tc>
          <w:tcPr>
            <w:tcW w:w="4273" w:type="dxa"/>
          </w:tcPr>
          <w:p w:rsidR="000859E6" w:rsidRPr="00B96873" w:rsidRDefault="000859E6" w:rsidP="000B6423">
            <w:pPr>
              <w:spacing w:before="120" w:after="120"/>
            </w:pPr>
            <w:r>
              <w:t>This mark is given for the correct answer only</w:t>
            </w:r>
          </w:p>
        </w:tc>
      </w:tr>
    </w:tbl>
    <w:p w:rsidR="000859E6" w:rsidRPr="00B96873" w:rsidRDefault="000859E6" w:rsidP="009E717B">
      <w:pPr>
        <w:jc w:val="both"/>
        <w:rPr>
          <w:b/>
        </w:rPr>
      </w:pPr>
    </w:p>
    <w:p w:rsidR="000859E6" w:rsidRPr="00B96873" w:rsidRDefault="000859E6" w:rsidP="009E717B">
      <w:pPr>
        <w:jc w:val="both"/>
        <w:rPr>
          <w:b/>
        </w:rPr>
      </w:pPr>
    </w:p>
    <w:p w:rsidR="000859E6" w:rsidRPr="00B96873" w:rsidRDefault="000859E6" w:rsidP="009E717B">
      <w:pPr>
        <w:spacing w:line="360" w:lineRule="auto"/>
        <w:jc w:val="both"/>
        <w:rPr>
          <w:b/>
        </w:rPr>
      </w:pPr>
      <w:r w:rsidRPr="00B96873">
        <w:rPr>
          <w:b/>
        </w:rPr>
        <w:t xml:space="preserve">Question </w:t>
      </w:r>
      <w:r>
        <w:rPr>
          <w:b/>
        </w:rPr>
        <w:t>14</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rPr>
          <w:tblHeader/>
        </w:trPr>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51" w:type="dxa"/>
            <w:vMerge w:val="restart"/>
          </w:tcPr>
          <w:p w:rsidR="000859E6" w:rsidRPr="00B96873" w:rsidRDefault="000859E6" w:rsidP="000B6423">
            <w:pPr>
              <w:spacing w:before="120" w:after="120"/>
              <w:jc w:val="center"/>
            </w:pPr>
          </w:p>
        </w:tc>
        <w:tc>
          <w:tcPr>
            <w:tcW w:w="4403" w:type="dxa"/>
          </w:tcPr>
          <w:p w:rsidR="000859E6" w:rsidRPr="001E7533" w:rsidRDefault="000859E6" w:rsidP="000B6423">
            <w:pPr>
              <w:spacing w:before="120" w:after="120"/>
            </w:pPr>
            <w:r w:rsidRPr="001E7533">
              <w:rPr>
                <w:position w:val="-24"/>
              </w:rPr>
              <w:object w:dxaOrig="240" w:dyaOrig="620">
                <v:shape id="_x0000_i1055" type="#_x0000_t75" style="width:12pt;height:30.75pt" o:ole="">
                  <v:imagedata r:id="rId59" o:title=""/>
                </v:shape>
                <o:OLEObject Type="Embed" ProgID="Equation.3" ShapeID="_x0000_i1055" DrawAspect="Content" ObjectID="_1638179396" r:id="rId60"/>
              </w:object>
            </w:r>
            <w:r>
              <w:t>(</w:t>
            </w:r>
            <w:r>
              <w:rPr>
                <w:i/>
              </w:rPr>
              <w:t>x</w:t>
            </w:r>
            <w:r>
              <w:t xml:space="preserve"> + 4)(</w:t>
            </w:r>
            <w:r>
              <w:rPr>
                <w:i/>
              </w:rPr>
              <w:t>x</w:t>
            </w:r>
            <w:r>
              <w:t xml:space="preserve"> – 2)</w:t>
            </w:r>
          </w:p>
        </w:tc>
        <w:tc>
          <w:tcPr>
            <w:tcW w:w="893" w:type="dxa"/>
          </w:tcPr>
          <w:p w:rsidR="000859E6" w:rsidRPr="00B96873" w:rsidRDefault="000859E6" w:rsidP="000B6423">
            <w:pPr>
              <w:spacing w:before="120" w:after="120"/>
              <w:jc w:val="center"/>
            </w:pPr>
            <w:r>
              <w:t>P1</w:t>
            </w:r>
          </w:p>
        </w:tc>
        <w:tc>
          <w:tcPr>
            <w:tcW w:w="4273" w:type="dxa"/>
          </w:tcPr>
          <w:p w:rsidR="000859E6" w:rsidRPr="00B96873" w:rsidRDefault="000859E6" w:rsidP="000B6423">
            <w:pPr>
              <w:spacing w:before="120" w:after="120"/>
            </w:pPr>
            <w:r>
              <w:t>This mark is given for a process to find the area of the triangle</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Default="000859E6" w:rsidP="000B6423">
            <w:pPr>
              <w:spacing w:before="120" w:after="120"/>
            </w:pPr>
            <w:r w:rsidRPr="001E7533">
              <w:rPr>
                <w:position w:val="-24"/>
              </w:rPr>
              <w:object w:dxaOrig="240" w:dyaOrig="620">
                <v:shape id="_x0000_i1056" type="#_x0000_t75" style="width:12pt;height:30.75pt" o:ole="">
                  <v:imagedata r:id="rId59" o:title=""/>
                </v:shape>
                <o:OLEObject Type="Embed" ProgID="Equation.3" ShapeID="_x0000_i1056" DrawAspect="Content" ObjectID="_1638179397" r:id="rId61"/>
              </w:object>
            </w:r>
            <w:r>
              <w:t>(</w:t>
            </w:r>
            <w:r>
              <w:rPr>
                <w:i/>
              </w:rPr>
              <w:t>x</w:t>
            </w:r>
            <w:r>
              <w:rPr>
                <w:vertAlign w:val="superscript"/>
              </w:rPr>
              <w:t>2</w:t>
            </w:r>
            <w:r>
              <w:t xml:space="preserve"> + 2</w:t>
            </w:r>
            <w:r>
              <w:rPr>
                <w:i/>
              </w:rPr>
              <w:t>x</w:t>
            </w:r>
            <w:r>
              <w:t xml:space="preserve"> – 8) = 27.5</w:t>
            </w:r>
          </w:p>
          <w:p w:rsidR="000859E6" w:rsidRDefault="000859E6" w:rsidP="001E7533">
            <w:pPr>
              <w:spacing w:before="120" w:after="120"/>
            </w:pPr>
            <w:r>
              <w:t xml:space="preserve">     </w:t>
            </w:r>
            <w:r>
              <w:rPr>
                <w:i/>
              </w:rPr>
              <w:t>x</w:t>
            </w:r>
            <w:r>
              <w:rPr>
                <w:vertAlign w:val="superscript"/>
              </w:rPr>
              <w:t>2</w:t>
            </w:r>
            <w:r>
              <w:t xml:space="preserve"> + 2</w:t>
            </w:r>
            <w:r>
              <w:rPr>
                <w:i/>
              </w:rPr>
              <w:t>x</w:t>
            </w:r>
            <w:r>
              <w:t xml:space="preserve"> – 8 = 55</w:t>
            </w:r>
          </w:p>
          <w:p w:rsidR="000859E6" w:rsidRPr="001E7533" w:rsidRDefault="000859E6" w:rsidP="000B6423">
            <w:pPr>
              <w:spacing w:before="120" w:after="120"/>
            </w:pPr>
            <w:r>
              <w:rPr>
                <w:i/>
              </w:rPr>
              <w:t xml:space="preserve">     x</w:t>
            </w:r>
            <w:r>
              <w:rPr>
                <w:vertAlign w:val="superscript"/>
              </w:rPr>
              <w:t>2</w:t>
            </w:r>
            <w:r>
              <w:t xml:space="preserve"> + 2</w:t>
            </w:r>
            <w:r>
              <w:rPr>
                <w:i/>
              </w:rPr>
              <w:t>x</w:t>
            </w:r>
            <w:r>
              <w:t xml:space="preserve"> – 63 = 0</w:t>
            </w:r>
          </w:p>
        </w:tc>
        <w:tc>
          <w:tcPr>
            <w:tcW w:w="893" w:type="dxa"/>
          </w:tcPr>
          <w:p w:rsidR="000859E6" w:rsidRPr="00B96873" w:rsidRDefault="000859E6" w:rsidP="000B6423">
            <w:pPr>
              <w:spacing w:before="120" w:after="120"/>
              <w:jc w:val="center"/>
            </w:pPr>
            <w:r>
              <w:t>P1</w:t>
            </w:r>
          </w:p>
        </w:tc>
        <w:tc>
          <w:tcPr>
            <w:tcW w:w="4273" w:type="dxa"/>
          </w:tcPr>
          <w:p w:rsidR="000859E6" w:rsidRPr="00B96873" w:rsidRDefault="000859E6" w:rsidP="000B6423">
            <w:pPr>
              <w:spacing w:before="120" w:after="120"/>
            </w:pPr>
            <w:r>
              <w:t>This mark is given for a process to expand brackets and find a quadratic equation to solve</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Default="000859E6" w:rsidP="000B6423">
            <w:pPr>
              <w:spacing w:before="120" w:after="120"/>
            </w:pPr>
            <w:r>
              <w:t>(</w:t>
            </w:r>
            <w:r>
              <w:rPr>
                <w:i/>
              </w:rPr>
              <w:t>x</w:t>
            </w:r>
            <w:r>
              <w:t xml:space="preserve"> – 7)(</w:t>
            </w:r>
            <w:r>
              <w:rPr>
                <w:i/>
              </w:rPr>
              <w:t>x</w:t>
            </w:r>
            <w:r>
              <w:t xml:space="preserve"> + 9)</w:t>
            </w:r>
          </w:p>
          <w:p w:rsidR="000859E6" w:rsidRPr="001E7533" w:rsidRDefault="000859E6" w:rsidP="000B6423">
            <w:pPr>
              <w:spacing w:before="120" w:after="120"/>
            </w:pPr>
            <w:r>
              <w:rPr>
                <w:i/>
              </w:rPr>
              <w:t>x</w:t>
            </w:r>
            <w:r>
              <w:t xml:space="preserve"> = 7</w:t>
            </w:r>
          </w:p>
        </w:tc>
        <w:tc>
          <w:tcPr>
            <w:tcW w:w="893" w:type="dxa"/>
          </w:tcPr>
          <w:p w:rsidR="000859E6" w:rsidRDefault="000859E6" w:rsidP="000B6423">
            <w:pPr>
              <w:spacing w:before="120" w:after="120"/>
              <w:jc w:val="center"/>
            </w:pPr>
            <w:r>
              <w:t>P1</w:t>
            </w:r>
          </w:p>
        </w:tc>
        <w:tc>
          <w:tcPr>
            <w:tcW w:w="4273" w:type="dxa"/>
          </w:tcPr>
          <w:p w:rsidR="000859E6" w:rsidRPr="001E7533" w:rsidRDefault="000859E6" w:rsidP="000B6423">
            <w:pPr>
              <w:spacing w:before="120" w:after="120"/>
              <w:rPr>
                <w:i/>
              </w:rPr>
            </w:pPr>
            <w:r>
              <w:t xml:space="preserve">This mark is given for a process to factorise to find a value for </w:t>
            </w:r>
            <w:r>
              <w:rPr>
                <w:i/>
              </w:rPr>
              <w:t>x</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Pr="00B96873" w:rsidRDefault="000859E6" w:rsidP="000B6423">
            <w:pPr>
              <w:spacing w:before="120" w:after="120"/>
            </w:pPr>
            <w:r>
              <w:t>Shortest side = 7 – 2 = 5</w:t>
            </w:r>
          </w:p>
        </w:tc>
        <w:tc>
          <w:tcPr>
            <w:tcW w:w="893" w:type="dxa"/>
          </w:tcPr>
          <w:p w:rsidR="000859E6" w:rsidRDefault="000859E6" w:rsidP="000B6423">
            <w:pPr>
              <w:spacing w:before="120" w:after="120"/>
              <w:jc w:val="center"/>
            </w:pPr>
            <w:r>
              <w:t>A1</w:t>
            </w:r>
          </w:p>
        </w:tc>
        <w:tc>
          <w:tcPr>
            <w:tcW w:w="4273" w:type="dxa"/>
          </w:tcPr>
          <w:p w:rsidR="000859E6" w:rsidRDefault="000859E6" w:rsidP="000B6423">
            <w:pPr>
              <w:spacing w:before="120" w:after="120"/>
            </w:pPr>
            <w:r>
              <w:t>This mark is given for the correct answer only</w:t>
            </w:r>
          </w:p>
        </w:tc>
      </w:tr>
    </w:tbl>
    <w:p w:rsidR="000859E6" w:rsidRPr="00B96873" w:rsidRDefault="000859E6" w:rsidP="009E717B">
      <w:pPr>
        <w:spacing w:line="360" w:lineRule="auto"/>
        <w:jc w:val="both"/>
        <w:rPr>
          <w:b/>
        </w:rPr>
      </w:pPr>
      <w:r>
        <w:rPr>
          <w:b/>
        </w:rPr>
        <w:br w:type="page"/>
      </w:r>
      <w:r w:rsidRPr="00B96873">
        <w:rPr>
          <w:b/>
        </w:rPr>
        <w:t>Question 1</w:t>
      </w:r>
      <w:r>
        <w:rPr>
          <w:b/>
        </w:rPr>
        <w:t>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0859E6" w:rsidRPr="00B96873" w:rsidTr="000B6423">
        <w:tc>
          <w:tcPr>
            <w:tcW w:w="844" w:type="dxa"/>
            <w:shd w:val="clear" w:color="auto" w:fill="C0C0C0"/>
          </w:tcPr>
          <w:p w:rsidR="000859E6" w:rsidRPr="00B96873" w:rsidRDefault="000859E6" w:rsidP="000B6423">
            <w:pPr>
              <w:rPr>
                <w:b/>
              </w:rPr>
            </w:pPr>
            <w:r w:rsidRPr="00B96873">
              <w:rPr>
                <w:b/>
              </w:rPr>
              <w:t>Part</w:t>
            </w:r>
          </w:p>
        </w:tc>
        <w:tc>
          <w:tcPr>
            <w:tcW w:w="4269" w:type="dxa"/>
            <w:shd w:val="clear" w:color="auto" w:fill="C0C0C0"/>
          </w:tcPr>
          <w:p w:rsidR="000859E6" w:rsidRPr="00B96873" w:rsidRDefault="000859E6" w:rsidP="000B6423">
            <w:pPr>
              <w:rPr>
                <w:b/>
              </w:rPr>
            </w:pPr>
            <w:r w:rsidRPr="00B96873">
              <w:rPr>
                <w:b/>
              </w:rPr>
              <w:t>Working or answer an examiner might expect to see</w:t>
            </w:r>
          </w:p>
        </w:tc>
        <w:tc>
          <w:tcPr>
            <w:tcW w:w="1170" w:type="dxa"/>
            <w:shd w:val="clear" w:color="auto" w:fill="C0C0C0"/>
          </w:tcPr>
          <w:p w:rsidR="000859E6" w:rsidRPr="00B96873" w:rsidRDefault="000859E6" w:rsidP="000B6423">
            <w:pPr>
              <w:rPr>
                <w:b/>
              </w:rPr>
            </w:pPr>
            <w:r w:rsidRPr="00B96873">
              <w:rPr>
                <w:b/>
              </w:rPr>
              <w:t>Mark</w:t>
            </w:r>
          </w:p>
        </w:tc>
        <w:tc>
          <w:tcPr>
            <w:tcW w:w="4137"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44" w:type="dxa"/>
            <w:vMerge w:val="restart"/>
          </w:tcPr>
          <w:p w:rsidR="000859E6" w:rsidRPr="00B96873" w:rsidRDefault="000859E6" w:rsidP="000B6423">
            <w:pPr>
              <w:spacing w:before="120" w:after="120"/>
              <w:jc w:val="center"/>
            </w:pPr>
          </w:p>
        </w:tc>
        <w:tc>
          <w:tcPr>
            <w:tcW w:w="4269" w:type="dxa"/>
          </w:tcPr>
          <w:p w:rsidR="000859E6" w:rsidRPr="00602B7E" w:rsidRDefault="000859E6" w:rsidP="000B6423">
            <w:pPr>
              <w:spacing w:before="120" w:after="120"/>
            </w:pPr>
            <w:r>
              <w:t xml:space="preserve">Let </w:t>
            </w:r>
            <w:r>
              <w:rPr>
                <w:i/>
              </w:rPr>
              <w:t>x</w:t>
            </w:r>
            <w:r>
              <w:t xml:space="preserve"> = 0.418181818…</w:t>
            </w:r>
          </w:p>
          <w:p w:rsidR="000859E6" w:rsidRDefault="000859E6" w:rsidP="000B6423">
            <w:pPr>
              <w:spacing w:before="120" w:after="120"/>
            </w:pPr>
            <w:r>
              <w:t>1000</w:t>
            </w:r>
            <w:r>
              <w:rPr>
                <w:i/>
              </w:rPr>
              <w:t>x</w:t>
            </w:r>
            <w:r>
              <w:t xml:space="preserve"> = 418.181818…</w:t>
            </w:r>
          </w:p>
          <w:p w:rsidR="000859E6" w:rsidRPr="00602B7E" w:rsidRDefault="000859E6" w:rsidP="000B6423">
            <w:pPr>
              <w:spacing w:before="120" w:after="120"/>
            </w:pPr>
            <w:r>
              <w:t>10</w:t>
            </w:r>
            <w:r>
              <w:rPr>
                <w:i/>
              </w:rPr>
              <w:t>x</w:t>
            </w:r>
            <w:r>
              <w:t xml:space="preserve"> = 4.181818…</w:t>
            </w:r>
          </w:p>
        </w:tc>
        <w:tc>
          <w:tcPr>
            <w:tcW w:w="1170" w:type="dxa"/>
          </w:tcPr>
          <w:p w:rsidR="000859E6" w:rsidRPr="00B96873" w:rsidRDefault="000859E6" w:rsidP="000B6423">
            <w:pPr>
              <w:spacing w:before="120" w:after="120"/>
              <w:jc w:val="center"/>
            </w:pPr>
            <w:r>
              <w:t>B1</w:t>
            </w:r>
          </w:p>
        </w:tc>
        <w:tc>
          <w:tcPr>
            <w:tcW w:w="4137" w:type="dxa"/>
          </w:tcPr>
          <w:p w:rsidR="000859E6" w:rsidRPr="00602B7E" w:rsidRDefault="000859E6" w:rsidP="000B6423">
            <w:pPr>
              <w:spacing w:before="120" w:after="120"/>
              <w:rPr>
                <w:i/>
              </w:rPr>
            </w:pPr>
            <w:r>
              <w:t>This mark is given for finding  values for 1000</w:t>
            </w:r>
            <w:r>
              <w:rPr>
                <w:i/>
              </w:rPr>
              <w:t>x</w:t>
            </w:r>
            <w:r>
              <w:t xml:space="preserve"> and 10</w:t>
            </w:r>
            <w:r>
              <w:rPr>
                <w:i/>
              </w:rPr>
              <w:t>x</w:t>
            </w:r>
          </w:p>
        </w:tc>
      </w:tr>
      <w:tr w:rsidR="000859E6" w:rsidRPr="00B96873" w:rsidTr="000B6423">
        <w:trPr>
          <w:trHeight w:val="230"/>
        </w:trPr>
        <w:tc>
          <w:tcPr>
            <w:tcW w:w="844" w:type="dxa"/>
            <w:vMerge/>
          </w:tcPr>
          <w:p w:rsidR="000859E6" w:rsidRPr="00B96873" w:rsidRDefault="000859E6" w:rsidP="000B6423">
            <w:pPr>
              <w:spacing w:before="120" w:after="120"/>
              <w:jc w:val="center"/>
            </w:pPr>
          </w:p>
        </w:tc>
        <w:tc>
          <w:tcPr>
            <w:tcW w:w="4269" w:type="dxa"/>
          </w:tcPr>
          <w:p w:rsidR="000859E6" w:rsidRDefault="000859E6" w:rsidP="000B6423">
            <w:pPr>
              <w:spacing w:before="120" w:after="120"/>
            </w:pPr>
            <w:r>
              <w:t>1000</w:t>
            </w:r>
            <w:r>
              <w:rPr>
                <w:i/>
              </w:rPr>
              <w:t xml:space="preserve">x  </w:t>
            </w:r>
            <w:r>
              <w:t>– 10</w:t>
            </w:r>
            <w:r>
              <w:rPr>
                <w:i/>
              </w:rPr>
              <w:t>x</w:t>
            </w:r>
            <w:r>
              <w:t xml:space="preserve"> = </w:t>
            </w:r>
          </w:p>
          <w:p w:rsidR="000859E6" w:rsidRPr="00602B7E" w:rsidRDefault="000859E6" w:rsidP="000B6423">
            <w:pPr>
              <w:spacing w:before="120" w:after="120"/>
            </w:pPr>
            <w:r>
              <w:t>418.181818… – 4.181818… = 414</w:t>
            </w:r>
          </w:p>
        </w:tc>
        <w:tc>
          <w:tcPr>
            <w:tcW w:w="1170" w:type="dxa"/>
          </w:tcPr>
          <w:p w:rsidR="000859E6" w:rsidRDefault="000859E6" w:rsidP="000B6423">
            <w:pPr>
              <w:spacing w:before="120" w:after="120"/>
              <w:jc w:val="center"/>
            </w:pPr>
          </w:p>
        </w:tc>
        <w:tc>
          <w:tcPr>
            <w:tcW w:w="4137" w:type="dxa"/>
          </w:tcPr>
          <w:p w:rsidR="000859E6" w:rsidRDefault="000859E6" w:rsidP="000B6423">
            <w:pPr>
              <w:spacing w:before="120" w:after="120"/>
            </w:pPr>
            <w:r>
              <w:t xml:space="preserve">This mark is given for a method to eliminate recurring decimals </w:t>
            </w:r>
          </w:p>
        </w:tc>
      </w:tr>
      <w:tr w:rsidR="000859E6" w:rsidRPr="00B96873" w:rsidTr="000B6423">
        <w:trPr>
          <w:trHeight w:val="230"/>
        </w:trPr>
        <w:tc>
          <w:tcPr>
            <w:tcW w:w="844" w:type="dxa"/>
            <w:vMerge/>
          </w:tcPr>
          <w:p w:rsidR="000859E6" w:rsidRPr="00B96873" w:rsidRDefault="000859E6" w:rsidP="000B6423">
            <w:pPr>
              <w:spacing w:before="120" w:after="120"/>
              <w:jc w:val="center"/>
            </w:pPr>
          </w:p>
        </w:tc>
        <w:tc>
          <w:tcPr>
            <w:tcW w:w="4269" w:type="dxa"/>
          </w:tcPr>
          <w:p w:rsidR="000859E6" w:rsidRPr="00602B7E" w:rsidRDefault="000859E6" w:rsidP="000B6423">
            <w:pPr>
              <w:spacing w:before="120" w:after="120"/>
            </w:pPr>
            <w:r>
              <w:t>990</w:t>
            </w:r>
            <w:r>
              <w:rPr>
                <w:i/>
              </w:rPr>
              <w:t>x</w:t>
            </w:r>
            <w:r>
              <w:t xml:space="preserve"> = 418</w:t>
            </w:r>
          </w:p>
          <w:p w:rsidR="000859E6" w:rsidRPr="00B96873" w:rsidRDefault="000859E6" w:rsidP="000B6423">
            <w:pPr>
              <w:spacing w:before="120" w:after="120"/>
            </w:pPr>
            <w:r>
              <w:rPr>
                <w:i/>
              </w:rPr>
              <w:t>x</w:t>
            </w:r>
            <w:r>
              <w:t xml:space="preserve"> = </w:t>
            </w:r>
            <w:r w:rsidRPr="001E7533">
              <w:rPr>
                <w:position w:val="-24"/>
              </w:rPr>
              <w:object w:dxaOrig="480" w:dyaOrig="620">
                <v:shape id="_x0000_i1057" type="#_x0000_t75" style="width:24pt;height:30.75pt" o:ole="">
                  <v:imagedata r:id="rId62" o:title=""/>
                </v:shape>
                <o:OLEObject Type="Embed" ProgID="Equation.3" ShapeID="_x0000_i1057" DrawAspect="Content" ObjectID="_1638179398" r:id="rId63"/>
              </w:object>
            </w:r>
          </w:p>
        </w:tc>
        <w:tc>
          <w:tcPr>
            <w:tcW w:w="1170" w:type="dxa"/>
          </w:tcPr>
          <w:p w:rsidR="000859E6" w:rsidRDefault="000859E6" w:rsidP="000B6423">
            <w:pPr>
              <w:spacing w:before="120" w:after="120"/>
              <w:jc w:val="center"/>
            </w:pPr>
            <w:r>
              <w:t>B1</w:t>
            </w:r>
          </w:p>
        </w:tc>
        <w:tc>
          <w:tcPr>
            <w:tcW w:w="4137" w:type="dxa"/>
          </w:tcPr>
          <w:p w:rsidR="000859E6" w:rsidRPr="00B96873" w:rsidRDefault="000859E6" w:rsidP="000B6423">
            <w:pPr>
              <w:spacing w:before="120" w:after="120"/>
            </w:pPr>
            <w:r>
              <w:t>This mark is given for the correct answer only (or an equivalent fraction)</w:t>
            </w:r>
          </w:p>
        </w:tc>
      </w:tr>
    </w:tbl>
    <w:p w:rsidR="000859E6" w:rsidRPr="00B96873" w:rsidRDefault="000859E6" w:rsidP="009E717B">
      <w:pPr>
        <w:rPr>
          <w:b/>
        </w:rPr>
      </w:pPr>
    </w:p>
    <w:p w:rsidR="000859E6" w:rsidRPr="00B96873" w:rsidRDefault="000859E6" w:rsidP="009E717B">
      <w:pPr>
        <w:rPr>
          <w:b/>
        </w:rPr>
      </w:pPr>
    </w:p>
    <w:p w:rsidR="000859E6" w:rsidRPr="00B96873" w:rsidRDefault="000859E6" w:rsidP="009E717B">
      <w:pPr>
        <w:spacing w:line="360" w:lineRule="auto"/>
        <w:rPr>
          <w:b/>
        </w:rPr>
      </w:pPr>
      <w:r w:rsidRPr="00B96873">
        <w:rPr>
          <w:b/>
        </w:rPr>
        <w:t>Question 1</w:t>
      </w:r>
      <w:r>
        <w:rPr>
          <w:b/>
        </w:rPr>
        <w:t>6</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0859E6" w:rsidRPr="00B96873" w:rsidTr="000B6423">
        <w:tc>
          <w:tcPr>
            <w:tcW w:w="750" w:type="dxa"/>
            <w:shd w:val="clear" w:color="auto" w:fill="C0C0C0"/>
          </w:tcPr>
          <w:p w:rsidR="000859E6" w:rsidRPr="00B96873" w:rsidRDefault="000859E6" w:rsidP="000B6423">
            <w:pPr>
              <w:rPr>
                <w:b/>
              </w:rPr>
            </w:pPr>
            <w:r w:rsidRPr="00B96873">
              <w:rPr>
                <w:b/>
              </w:rPr>
              <w:t>Part</w:t>
            </w:r>
          </w:p>
        </w:tc>
        <w:tc>
          <w:tcPr>
            <w:tcW w:w="4518" w:type="dxa"/>
            <w:shd w:val="clear" w:color="auto" w:fill="C0C0C0"/>
          </w:tcPr>
          <w:p w:rsidR="000859E6" w:rsidRPr="00B96873" w:rsidRDefault="000859E6" w:rsidP="000B6423">
            <w:pPr>
              <w:rPr>
                <w:b/>
              </w:rPr>
            </w:pPr>
            <w:r w:rsidRPr="00B96873">
              <w:rPr>
                <w:b/>
              </w:rPr>
              <w:t>Working or answer an examiner might expect to see</w:t>
            </w:r>
          </w:p>
        </w:tc>
        <w:tc>
          <w:tcPr>
            <w:tcW w:w="840" w:type="dxa"/>
            <w:shd w:val="clear" w:color="auto" w:fill="C0C0C0"/>
          </w:tcPr>
          <w:p w:rsidR="000859E6" w:rsidRPr="00B96873" w:rsidRDefault="000859E6" w:rsidP="000B6423">
            <w:pPr>
              <w:rPr>
                <w:b/>
              </w:rPr>
            </w:pPr>
            <w:r w:rsidRPr="00B96873">
              <w:rPr>
                <w:b/>
              </w:rPr>
              <w:t>Mark</w:t>
            </w:r>
          </w:p>
        </w:tc>
        <w:tc>
          <w:tcPr>
            <w:tcW w:w="4348" w:type="dxa"/>
            <w:shd w:val="clear" w:color="auto" w:fill="C0C0C0"/>
          </w:tcPr>
          <w:p w:rsidR="000859E6" w:rsidRPr="00B96873" w:rsidRDefault="000859E6" w:rsidP="000B6423">
            <w:pPr>
              <w:rPr>
                <w:b/>
              </w:rPr>
            </w:pPr>
            <w:r w:rsidRPr="00B96873">
              <w:rPr>
                <w:b/>
              </w:rPr>
              <w:t>Notes</w:t>
            </w:r>
          </w:p>
        </w:tc>
      </w:tr>
      <w:tr w:rsidR="000859E6" w:rsidRPr="00B96873" w:rsidTr="000B6423">
        <w:tc>
          <w:tcPr>
            <w:tcW w:w="750" w:type="dxa"/>
            <w:vMerge w:val="restart"/>
          </w:tcPr>
          <w:p w:rsidR="000859E6" w:rsidRPr="00B96873" w:rsidRDefault="000859E6" w:rsidP="000B6423">
            <w:pPr>
              <w:spacing w:before="120" w:after="120"/>
              <w:jc w:val="center"/>
            </w:pPr>
            <w:r>
              <w:t>(a)</w:t>
            </w:r>
          </w:p>
        </w:tc>
        <w:tc>
          <w:tcPr>
            <w:tcW w:w="4518" w:type="dxa"/>
          </w:tcPr>
          <w:p w:rsidR="000859E6" w:rsidRPr="00B96873" w:rsidRDefault="000859E6" w:rsidP="000B6423">
            <w:pPr>
              <w:spacing w:before="120" w:after="120"/>
            </w:pPr>
            <w:r w:rsidRPr="00602B7E">
              <w:rPr>
                <w:position w:val="-26"/>
              </w:rPr>
              <w:object w:dxaOrig="480" w:dyaOrig="639">
                <v:shape id="_x0000_i1058" type="#_x0000_t75" style="width:24pt;height:32.25pt" o:ole="">
                  <v:imagedata r:id="rId64" o:title=""/>
                </v:shape>
                <o:OLEObject Type="Embed" ProgID="Equation.3" ShapeID="_x0000_i1058" DrawAspect="Content" ObjectID="_1638179399" r:id="rId65"/>
              </w:object>
            </w:r>
            <w:r>
              <w:t xml:space="preserve"> </w:t>
            </w:r>
            <w:r>
              <w:sym w:font="Symbol" w:char="F0B4"/>
            </w:r>
            <w:r>
              <w:t xml:space="preserve"> </w:t>
            </w:r>
            <w:r w:rsidRPr="00602B7E">
              <w:rPr>
                <w:position w:val="-26"/>
              </w:rPr>
              <w:object w:dxaOrig="480" w:dyaOrig="680">
                <v:shape id="_x0000_i1059" type="#_x0000_t75" style="width:24pt;height:33.75pt" o:ole="">
                  <v:imagedata r:id="rId66" o:title=""/>
                </v:shape>
                <o:OLEObject Type="Embed" ProgID="Equation.3" ShapeID="_x0000_i1059" DrawAspect="Content" ObjectID="_1638179400" r:id="rId67"/>
              </w:object>
            </w:r>
            <w:r>
              <w:t xml:space="preserve"> = </w:t>
            </w:r>
            <w:r w:rsidRPr="00AF5F97">
              <w:rPr>
                <w:position w:val="-24"/>
              </w:rPr>
              <w:object w:dxaOrig="740" w:dyaOrig="660">
                <v:shape id="_x0000_i1060" type="#_x0000_t75" style="width:36.75pt;height:33pt" o:ole="">
                  <v:imagedata r:id="rId68" o:title=""/>
                </v:shape>
                <o:OLEObject Type="Embed" ProgID="Equation.3" ShapeID="_x0000_i1060" DrawAspect="Content" ObjectID="_1638179401" r:id="rId69"/>
              </w:object>
            </w:r>
          </w:p>
        </w:tc>
        <w:tc>
          <w:tcPr>
            <w:tcW w:w="840" w:type="dxa"/>
          </w:tcPr>
          <w:p w:rsidR="000859E6" w:rsidRPr="00B96873" w:rsidRDefault="000859E6" w:rsidP="000B6423">
            <w:pPr>
              <w:spacing w:before="120" w:after="120"/>
              <w:jc w:val="center"/>
            </w:pPr>
            <w:r>
              <w:t>M1</w:t>
            </w:r>
          </w:p>
        </w:tc>
        <w:tc>
          <w:tcPr>
            <w:tcW w:w="4348" w:type="dxa"/>
          </w:tcPr>
          <w:p w:rsidR="000859E6" w:rsidRPr="00B96873" w:rsidRDefault="000859E6" w:rsidP="000B6423">
            <w:pPr>
              <w:spacing w:before="120" w:after="120"/>
            </w:pPr>
            <w:r>
              <w:t xml:space="preserve">This mark is given for a method to multiply the numerator and denominator by </w:t>
            </w:r>
            <w:r>
              <w:sym w:font="Symbol" w:char="F0D6"/>
            </w:r>
            <w:r>
              <w:t>11</w:t>
            </w:r>
          </w:p>
        </w:tc>
      </w:tr>
      <w:tr w:rsidR="000859E6" w:rsidRPr="00B96873" w:rsidTr="000B6423">
        <w:tc>
          <w:tcPr>
            <w:tcW w:w="750" w:type="dxa"/>
            <w:vMerge/>
          </w:tcPr>
          <w:p w:rsidR="000859E6" w:rsidRPr="00B96873" w:rsidRDefault="000859E6" w:rsidP="000B6423">
            <w:pPr>
              <w:spacing w:before="120" w:after="120"/>
              <w:jc w:val="center"/>
            </w:pPr>
          </w:p>
        </w:tc>
        <w:tc>
          <w:tcPr>
            <w:tcW w:w="4518" w:type="dxa"/>
          </w:tcPr>
          <w:p w:rsidR="000859E6" w:rsidRPr="00B96873" w:rsidRDefault="000859E6" w:rsidP="000B6423">
            <w:pPr>
              <w:spacing w:before="120" w:after="120"/>
            </w:pPr>
            <w:r>
              <w:t>= 2</w:t>
            </w:r>
            <w:r>
              <w:sym w:font="Symbol" w:char="F0D6"/>
            </w:r>
            <w:r>
              <w:t>11</w:t>
            </w:r>
          </w:p>
        </w:tc>
        <w:tc>
          <w:tcPr>
            <w:tcW w:w="840" w:type="dxa"/>
          </w:tcPr>
          <w:p w:rsidR="000859E6" w:rsidRDefault="000859E6" w:rsidP="000B6423">
            <w:pPr>
              <w:spacing w:before="120" w:after="120"/>
              <w:jc w:val="center"/>
            </w:pPr>
            <w:r>
              <w:t>A1</w:t>
            </w:r>
          </w:p>
        </w:tc>
        <w:tc>
          <w:tcPr>
            <w:tcW w:w="4348" w:type="dxa"/>
          </w:tcPr>
          <w:p w:rsidR="000859E6" w:rsidRDefault="000859E6" w:rsidP="000B6423">
            <w:pPr>
              <w:spacing w:before="120" w:after="120"/>
            </w:pPr>
            <w:r>
              <w:t>This mark is given for the correct answer only</w:t>
            </w:r>
          </w:p>
        </w:tc>
      </w:tr>
      <w:tr w:rsidR="000859E6" w:rsidRPr="00B96873" w:rsidTr="000B6423">
        <w:tc>
          <w:tcPr>
            <w:tcW w:w="750" w:type="dxa"/>
            <w:vMerge w:val="restart"/>
          </w:tcPr>
          <w:p w:rsidR="000859E6" w:rsidRPr="00B96873" w:rsidRDefault="000859E6" w:rsidP="000B6423">
            <w:pPr>
              <w:spacing w:before="120" w:after="120"/>
              <w:jc w:val="center"/>
            </w:pPr>
            <w:r>
              <w:t>(b)</w:t>
            </w:r>
          </w:p>
        </w:tc>
        <w:tc>
          <w:tcPr>
            <w:tcW w:w="4518" w:type="dxa"/>
          </w:tcPr>
          <w:p w:rsidR="000859E6" w:rsidRPr="00B96873" w:rsidRDefault="000859E6" w:rsidP="000B6423">
            <w:pPr>
              <w:spacing w:before="120" w:after="120"/>
            </w:pPr>
            <w:r w:rsidRPr="00602B7E">
              <w:rPr>
                <w:position w:val="-26"/>
              </w:rPr>
              <w:object w:dxaOrig="840" w:dyaOrig="680">
                <v:shape id="_x0000_i1061" type="#_x0000_t75" style="width:42pt;height:33.75pt" o:ole="">
                  <v:imagedata r:id="rId70" o:title=""/>
                </v:shape>
                <o:OLEObject Type="Embed" ProgID="Equation.3" ShapeID="_x0000_i1061" DrawAspect="Content" ObjectID="_1638179402" r:id="rId71"/>
              </w:object>
            </w:r>
            <w:r>
              <w:t xml:space="preserve"> </w:t>
            </w:r>
            <w:r>
              <w:sym w:font="Symbol" w:char="F0B4"/>
            </w:r>
            <w:r>
              <w:t xml:space="preserve"> </w:t>
            </w:r>
            <w:r w:rsidRPr="00602B7E">
              <w:rPr>
                <w:position w:val="-26"/>
              </w:rPr>
              <w:object w:dxaOrig="840" w:dyaOrig="680">
                <v:shape id="_x0000_i1062" type="#_x0000_t75" style="width:42pt;height:33.75pt" o:ole="">
                  <v:imagedata r:id="rId72" o:title=""/>
                </v:shape>
                <o:OLEObject Type="Embed" ProgID="Equation.3" ShapeID="_x0000_i1062" DrawAspect="Content" ObjectID="_1638179403" r:id="rId73"/>
              </w:object>
            </w:r>
            <w:r>
              <w:t xml:space="preserve"> = </w:t>
            </w:r>
            <w:r w:rsidRPr="00AF5F97">
              <w:rPr>
                <w:position w:val="-28"/>
              </w:rPr>
              <w:object w:dxaOrig="1200" w:dyaOrig="700">
                <v:shape id="_x0000_i1063" type="#_x0000_t75" style="width:60pt;height:35.25pt" o:ole="">
                  <v:imagedata r:id="rId74" o:title=""/>
                </v:shape>
                <o:OLEObject Type="Embed" ProgID="Equation.3" ShapeID="_x0000_i1063" DrawAspect="Content" ObjectID="_1638179404" r:id="rId75"/>
              </w:object>
            </w:r>
          </w:p>
        </w:tc>
        <w:tc>
          <w:tcPr>
            <w:tcW w:w="840" w:type="dxa"/>
          </w:tcPr>
          <w:p w:rsidR="000859E6" w:rsidRDefault="000859E6" w:rsidP="000B6423">
            <w:pPr>
              <w:spacing w:before="120" w:after="120"/>
              <w:jc w:val="center"/>
            </w:pPr>
            <w:r>
              <w:t>M1</w:t>
            </w:r>
          </w:p>
        </w:tc>
        <w:tc>
          <w:tcPr>
            <w:tcW w:w="4348" w:type="dxa"/>
          </w:tcPr>
          <w:p w:rsidR="000859E6" w:rsidRPr="00B96873" w:rsidRDefault="000859E6" w:rsidP="003F40DD">
            <w:pPr>
              <w:spacing w:before="120" w:after="120"/>
            </w:pPr>
            <w:r>
              <w:t>This mark is given for a method to multiply the numerator and denominator by 2</w:t>
            </w:r>
            <w:r>
              <w:sym w:font="Symbol" w:char="F0D6"/>
            </w:r>
            <w:r>
              <w:t>3 + 1</w:t>
            </w:r>
          </w:p>
        </w:tc>
      </w:tr>
      <w:tr w:rsidR="000859E6" w:rsidRPr="00B96873" w:rsidTr="000B6423">
        <w:tc>
          <w:tcPr>
            <w:tcW w:w="750" w:type="dxa"/>
            <w:vMerge/>
          </w:tcPr>
          <w:p w:rsidR="000859E6" w:rsidRPr="00B96873" w:rsidRDefault="000859E6" w:rsidP="000B6423">
            <w:pPr>
              <w:spacing w:before="120" w:after="120"/>
              <w:jc w:val="center"/>
            </w:pPr>
          </w:p>
        </w:tc>
        <w:tc>
          <w:tcPr>
            <w:tcW w:w="4518" w:type="dxa"/>
            <w:vMerge w:val="restart"/>
          </w:tcPr>
          <w:p w:rsidR="000859E6" w:rsidRPr="00B96873" w:rsidRDefault="000859E6" w:rsidP="000B6423">
            <w:pPr>
              <w:spacing w:before="120" w:after="120"/>
            </w:pPr>
            <w:r w:rsidRPr="00AF5F97">
              <w:rPr>
                <w:position w:val="-24"/>
              </w:rPr>
              <w:object w:dxaOrig="740" w:dyaOrig="660">
                <v:shape id="_x0000_i1064" type="#_x0000_t75" style="width:36.75pt;height:33pt" o:ole="">
                  <v:imagedata r:id="rId76" o:title=""/>
                </v:shape>
                <o:OLEObject Type="Embed" ProgID="Equation.3" ShapeID="_x0000_i1064" DrawAspect="Content" ObjectID="_1638179405" r:id="rId77"/>
              </w:object>
            </w:r>
          </w:p>
          <w:p w:rsidR="000859E6" w:rsidRPr="00B96873" w:rsidRDefault="000859E6" w:rsidP="000B6423">
            <w:pPr>
              <w:spacing w:before="120" w:after="120"/>
            </w:pPr>
            <w:r>
              <w:t>(</w:t>
            </w:r>
            <w:r>
              <w:rPr>
                <w:i/>
              </w:rPr>
              <w:t>a</w:t>
            </w:r>
            <w:r>
              <w:t xml:space="preserve"> = 6, </w:t>
            </w:r>
            <w:r>
              <w:rPr>
                <w:i/>
              </w:rPr>
              <w:t>b</w:t>
            </w:r>
            <w:r>
              <w:t xml:space="preserve"> = 11)</w:t>
            </w:r>
          </w:p>
        </w:tc>
        <w:tc>
          <w:tcPr>
            <w:tcW w:w="840" w:type="dxa"/>
          </w:tcPr>
          <w:p w:rsidR="000859E6" w:rsidRDefault="000859E6" w:rsidP="000B6423">
            <w:pPr>
              <w:spacing w:before="120" w:after="120"/>
              <w:jc w:val="center"/>
            </w:pPr>
            <w:r>
              <w:t>M1</w:t>
            </w:r>
          </w:p>
        </w:tc>
        <w:tc>
          <w:tcPr>
            <w:tcW w:w="4348" w:type="dxa"/>
          </w:tcPr>
          <w:p w:rsidR="000859E6" w:rsidRDefault="000859E6" w:rsidP="000B6423">
            <w:pPr>
              <w:spacing w:before="120" w:after="120"/>
            </w:pPr>
            <w:r>
              <w:t>This mark is given for either a correct numerator or correct denominator seen</w:t>
            </w:r>
          </w:p>
        </w:tc>
      </w:tr>
      <w:tr w:rsidR="000859E6" w:rsidRPr="00B96873" w:rsidTr="000B6423">
        <w:tc>
          <w:tcPr>
            <w:tcW w:w="750" w:type="dxa"/>
            <w:vMerge/>
          </w:tcPr>
          <w:p w:rsidR="000859E6" w:rsidRPr="00B96873" w:rsidRDefault="000859E6" w:rsidP="000B6423">
            <w:pPr>
              <w:spacing w:before="120" w:after="120"/>
              <w:jc w:val="center"/>
            </w:pPr>
          </w:p>
        </w:tc>
        <w:tc>
          <w:tcPr>
            <w:tcW w:w="4518" w:type="dxa"/>
            <w:vMerge/>
          </w:tcPr>
          <w:p w:rsidR="000859E6" w:rsidRPr="00AF5F97" w:rsidRDefault="000859E6" w:rsidP="000B6423">
            <w:pPr>
              <w:spacing w:before="120" w:after="120"/>
            </w:pPr>
          </w:p>
        </w:tc>
        <w:tc>
          <w:tcPr>
            <w:tcW w:w="840" w:type="dxa"/>
          </w:tcPr>
          <w:p w:rsidR="000859E6" w:rsidRDefault="000859E6" w:rsidP="000B6423">
            <w:pPr>
              <w:spacing w:before="120" w:after="120"/>
              <w:jc w:val="center"/>
            </w:pPr>
            <w:r>
              <w:t>A1</w:t>
            </w:r>
          </w:p>
        </w:tc>
        <w:tc>
          <w:tcPr>
            <w:tcW w:w="4348" w:type="dxa"/>
          </w:tcPr>
          <w:p w:rsidR="000859E6" w:rsidRDefault="000859E6" w:rsidP="000B6423">
            <w:pPr>
              <w:spacing w:before="120" w:after="120"/>
            </w:pPr>
            <w:r>
              <w:t>This mark is given for a completely correct answer only</w:t>
            </w:r>
          </w:p>
        </w:tc>
      </w:tr>
    </w:tbl>
    <w:p w:rsidR="000859E6" w:rsidRPr="00B96873" w:rsidRDefault="000859E6" w:rsidP="009E717B"/>
    <w:p w:rsidR="000859E6" w:rsidRPr="00B96873" w:rsidRDefault="000859E6" w:rsidP="009E717B"/>
    <w:p w:rsidR="000859E6" w:rsidRPr="00B96873" w:rsidRDefault="000859E6" w:rsidP="009E717B">
      <w:pPr>
        <w:spacing w:line="360" w:lineRule="auto"/>
        <w:rPr>
          <w:b/>
        </w:rPr>
      </w:pPr>
      <w:r>
        <w:rPr>
          <w:b/>
        </w:rPr>
        <w:br w:type="page"/>
      </w:r>
      <w:r w:rsidRPr="00B96873">
        <w:rPr>
          <w:b/>
        </w:rPr>
        <w:t>Question 1</w:t>
      </w:r>
      <w:r>
        <w:rPr>
          <w:b/>
        </w:rPr>
        <w:t>7</w:t>
      </w:r>
      <w:r w:rsidRPr="00B96873">
        <w:rPr>
          <w:b/>
        </w:rPr>
        <w:t xml:space="preserve">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0859E6" w:rsidRPr="00B96873" w:rsidTr="000B6423">
        <w:tc>
          <w:tcPr>
            <w:tcW w:w="749" w:type="dxa"/>
            <w:shd w:val="clear" w:color="auto" w:fill="C0C0C0"/>
          </w:tcPr>
          <w:p w:rsidR="000859E6" w:rsidRPr="00B96873" w:rsidRDefault="000859E6" w:rsidP="000B6423">
            <w:pPr>
              <w:rPr>
                <w:b/>
              </w:rPr>
            </w:pPr>
            <w:r w:rsidRPr="00B96873">
              <w:rPr>
                <w:b/>
              </w:rPr>
              <w:t>Part</w:t>
            </w:r>
          </w:p>
        </w:tc>
        <w:tc>
          <w:tcPr>
            <w:tcW w:w="4519" w:type="dxa"/>
            <w:shd w:val="clear" w:color="auto" w:fill="C0C0C0"/>
          </w:tcPr>
          <w:p w:rsidR="000859E6" w:rsidRPr="00B96873" w:rsidRDefault="000859E6" w:rsidP="000B6423">
            <w:pPr>
              <w:rPr>
                <w:b/>
              </w:rPr>
            </w:pPr>
            <w:r w:rsidRPr="00B96873">
              <w:rPr>
                <w:b/>
              </w:rPr>
              <w:t>Working or answer an examiner might expect to see</w:t>
            </w:r>
          </w:p>
        </w:tc>
        <w:tc>
          <w:tcPr>
            <w:tcW w:w="840" w:type="dxa"/>
            <w:shd w:val="clear" w:color="auto" w:fill="C0C0C0"/>
          </w:tcPr>
          <w:p w:rsidR="000859E6" w:rsidRPr="00B96873" w:rsidRDefault="000859E6" w:rsidP="000B6423">
            <w:pPr>
              <w:rPr>
                <w:b/>
              </w:rPr>
            </w:pPr>
            <w:r w:rsidRPr="00B96873">
              <w:rPr>
                <w:b/>
              </w:rPr>
              <w:t>Mark</w:t>
            </w:r>
          </w:p>
        </w:tc>
        <w:tc>
          <w:tcPr>
            <w:tcW w:w="4348" w:type="dxa"/>
            <w:shd w:val="clear" w:color="auto" w:fill="C0C0C0"/>
          </w:tcPr>
          <w:p w:rsidR="000859E6" w:rsidRPr="00B96873" w:rsidRDefault="000859E6" w:rsidP="000B6423">
            <w:pPr>
              <w:rPr>
                <w:b/>
              </w:rPr>
            </w:pPr>
            <w:r w:rsidRPr="00B96873">
              <w:rPr>
                <w:b/>
              </w:rPr>
              <w:t>Notes</w:t>
            </w:r>
          </w:p>
        </w:tc>
      </w:tr>
      <w:tr w:rsidR="000859E6" w:rsidRPr="00B96873" w:rsidTr="000B6423">
        <w:tc>
          <w:tcPr>
            <w:tcW w:w="749" w:type="dxa"/>
            <w:vMerge w:val="restart"/>
          </w:tcPr>
          <w:p w:rsidR="000859E6" w:rsidRPr="00B96873" w:rsidRDefault="000859E6" w:rsidP="000B6423">
            <w:pPr>
              <w:spacing w:before="120" w:after="120"/>
              <w:jc w:val="center"/>
            </w:pPr>
          </w:p>
        </w:tc>
        <w:tc>
          <w:tcPr>
            <w:tcW w:w="4519" w:type="dxa"/>
          </w:tcPr>
          <w:p w:rsidR="000859E6" w:rsidRDefault="000859E6" w:rsidP="000B6423">
            <w:pPr>
              <w:spacing w:before="120" w:after="120"/>
            </w:pPr>
            <w:r>
              <w:t xml:space="preserve">Ratio of lengths of containers = </w:t>
            </w:r>
          </w:p>
          <w:p w:rsidR="000859E6" w:rsidRPr="00B96873" w:rsidRDefault="000859E6" w:rsidP="000B6423">
            <w:pPr>
              <w:spacing w:before="120" w:after="120"/>
            </w:pPr>
            <w:r>
              <w:sym w:font="Symbol" w:char="F0D6"/>
            </w:r>
            <w:r>
              <w:t xml:space="preserve">4 : </w:t>
            </w:r>
            <w:r>
              <w:sym w:font="Symbol" w:char="F0D6"/>
            </w:r>
            <w:r>
              <w:t>9  =  2 : 3</w:t>
            </w:r>
          </w:p>
        </w:tc>
        <w:tc>
          <w:tcPr>
            <w:tcW w:w="840" w:type="dxa"/>
          </w:tcPr>
          <w:p w:rsidR="000859E6" w:rsidRPr="00B96873" w:rsidRDefault="000859E6" w:rsidP="000B6423">
            <w:pPr>
              <w:spacing w:before="120" w:after="120"/>
              <w:jc w:val="center"/>
            </w:pPr>
            <w:r>
              <w:t>P1</w:t>
            </w:r>
          </w:p>
        </w:tc>
        <w:tc>
          <w:tcPr>
            <w:tcW w:w="4348" w:type="dxa"/>
          </w:tcPr>
          <w:p w:rsidR="000859E6" w:rsidRPr="00B96873" w:rsidRDefault="000859E6" w:rsidP="000B6423">
            <w:pPr>
              <w:spacing w:before="120" w:after="120"/>
            </w:pPr>
            <w:r>
              <w:t>This mark is given for a process to find corresponding lengths of the containers</w:t>
            </w:r>
          </w:p>
        </w:tc>
      </w:tr>
      <w:tr w:rsidR="000859E6" w:rsidRPr="00B96873" w:rsidTr="000B6423">
        <w:tc>
          <w:tcPr>
            <w:tcW w:w="749" w:type="dxa"/>
            <w:vMerge/>
          </w:tcPr>
          <w:p w:rsidR="000859E6" w:rsidRPr="00B96873" w:rsidRDefault="000859E6" w:rsidP="000B6423">
            <w:pPr>
              <w:spacing w:before="120" w:after="120"/>
              <w:jc w:val="center"/>
            </w:pPr>
          </w:p>
        </w:tc>
        <w:tc>
          <w:tcPr>
            <w:tcW w:w="4519" w:type="dxa"/>
          </w:tcPr>
          <w:p w:rsidR="000859E6" w:rsidRDefault="000859E6" w:rsidP="003F40DD">
            <w:pPr>
              <w:spacing w:before="120" w:after="120"/>
            </w:pPr>
            <w:r>
              <w:t xml:space="preserve">Ratio of volumes of containers = </w:t>
            </w:r>
          </w:p>
          <w:p w:rsidR="000859E6" w:rsidRPr="00EA60D1" w:rsidRDefault="000859E6" w:rsidP="003F40DD">
            <w:pPr>
              <w:spacing w:before="120" w:after="120"/>
            </w:pPr>
            <w:r>
              <w:t>2</w:t>
            </w:r>
            <w:r>
              <w:rPr>
                <w:vertAlign w:val="superscript"/>
              </w:rPr>
              <w:t>3</w:t>
            </w:r>
            <w:r>
              <w:t xml:space="preserve"> : 3</w:t>
            </w:r>
            <w:r>
              <w:rPr>
                <w:vertAlign w:val="superscript"/>
              </w:rPr>
              <w:t>3</w:t>
            </w:r>
            <w:r>
              <w:t xml:space="preserve">  =  8 : 27</w:t>
            </w:r>
          </w:p>
        </w:tc>
        <w:tc>
          <w:tcPr>
            <w:tcW w:w="840" w:type="dxa"/>
          </w:tcPr>
          <w:p w:rsidR="000859E6" w:rsidRPr="00B96873" w:rsidRDefault="000859E6" w:rsidP="000B6423">
            <w:pPr>
              <w:spacing w:before="120" w:after="120"/>
              <w:jc w:val="center"/>
            </w:pPr>
            <w:r>
              <w:t>P1</w:t>
            </w:r>
          </w:p>
        </w:tc>
        <w:tc>
          <w:tcPr>
            <w:tcW w:w="4348" w:type="dxa"/>
          </w:tcPr>
          <w:p w:rsidR="000859E6" w:rsidRPr="00B96873" w:rsidRDefault="000859E6" w:rsidP="003F40DD">
            <w:pPr>
              <w:spacing w:before="120" w:after="120"/>
            </w:pPr>
            <w:r>
              <w:t>This mark is given for a process to find corresponding volumes of the containers</w:t>
            </w:r>
          </w:p>
        </w:tc>
      </w:tr>
      <w:tr w:rsidR="000859E6" w:rsidRPr="00B96873" w:rsidTr="000B6423">
        <w:tc>
          <w:tcPr>
            <w:tcW w:w="749" w:type="dxa"/>
            <w:vMerge/>
          </w:tcPr>
          <w:p w:rsidR="000859E6" w:rsidRPr="00B96873" w:rsidRDefault="000859E6" w:rsidP="000B6423">
            <w:pPr>
              <w:spacing w:before="120" w:after="120"/>
              <w:jc w:val="center"/>
            </w:pPr>
          </w:p>
        </w:tc>
        <w:tc>
          <w:tcPr>
            <w:tcW w:w="4519" w:type="dxa"/>
          </w:tcPr>
          <w:p w:rsidR="000859E6" w:rsidRPr="00B96873" w:rsidRDefault="000859E6" w:rsidP="000B6423">
            <w:pPr>
              <w:spacing w:before="120" w:after="120"/>
            </w:pPr>
            <w:r w:rsidRPr="00EA60D1">
              <w:rPr>
                <w:position w:val="-24"/>
              </w:rPr>
              <w:object w:dxaOrig="360" w:dyaOrig="620">
                <v:shape id="_x0000_i1065" type="#_x0000_t75" style="width:18pt;height:30.75pt" o:ole="">
                  <v:imagedata r:id="rId78" o:title=""/>
                </v:shape>
                <o:OLEObject Type="Embed" ProgID="Equation.3" ShapeID="_x0000_i1065" DrawAspect="Content" ObjectID="_1638179406" r:id="rId79"/>
              </w:object>
            </w:r>
          </w:p>
        </w:tc>
        <w:tc>
          <w:tcPr>
            <w:tcW w:w="840" w:type="dxa"/>
          </w:tcPr>
          <w:p w:rsidR="000859E6" w:rsidRPr="00B96873" w:rsidRDefault="000859E6" w:rsidP="000B6423">
            <w:pPr>
              <w:spacing w:before="120" w:after="120"/>
              <w:jc w:val="center"/>
            </w:pPr>
            <w:r>
              <w:t>P1</w:t>
            </w:r>
          </w:p>
        </w:tc>
        <w:tc>
          <w:tcPr>
            <w:tcW w:w="4348" w:type="dxa"/>
          </w:tcPr>
          <w:p w:rsidR="000859E6" w:rsidRPr="00B96873" w:rsidRDefault="000859E6" w:rsidP="000B6423">
            <w:pPr>
              <w:spacing w:before="120" w:after="120"/>
            </w:pPr>
            <w:r>
              <w:t xml:space="preserve">This mark is given for a process to find how much bigger container </w:t>
            </w:r>
            <w:r w:rsidRPr="00EA60D1">
              <w:rPr>
                <w:b/>
              </w:rPr>
              <w:t>B</w:t>
            </w:r>
            <w:r>
              <w:t xml:space="preserve"> is than container </w:t>
            </w:r>
            <w:r w:rsidRPr="00EA60D1">
              <w:rPr>
                <w:b/>
              </w:rPr>
              <w:t>A</w:t>
            </w:r>
          </w:p>
        </w:tc>
      </w:tr>
      <w:tr w:rsidR="000859E6" w:rsidRPr="00B96873" w:rsidTr="000B6423">
        <w:tc>
          <w:tcPr>
            <w:tcW w:w="749" w:type="dxa"/>
            <w:vMerge/>
          </w:tcPr>
          <w:p w:rsidR="000859E6" w:rsidRPr="00B96873" w:rsidRDefault="000859E6" w:rsidP="000B6423">
            <w:pPr>
              <w:spacing w:before="120" w:after="120"/>
              <w:jc w:val="center"/>
            </w:pPr>
          </w:p>
        </w:tc>
        <w:tc>
          <w:tcPr>
            <w:tcW w:w="4519" w:type="dxa"/>
          </w:tcPr>
          <w:p w:rsidR="000859E6" w:rsidRPr="00B96873" w:rsidRDefault="000859E6" w:rsidP="000B6423">
            <w:pPr>
              <w:spacing w:before="120" w:after="120"/>
            </w:pPr>
            <w:r w:rsidRPr="00EA60D1">
              <w:rPr>
                <w:position w:val="-24"/>
              </w:rPr>
              <w:object w:dxaOrig="360" w:dyaOrig="620">
                <v:shape id="_x0000_i1066" type="#_x0000_t75" style="width:18pt;height:30.75pt" o:ole="">
                  <v:imagedata r:id="rId80" o:title=""/>
                </v:shape>
                <o:OLEObject Type="Embed" ProgID="Equation.3" ShapeID="_x0000_i1066" DrawAspect="Content" ObjectID="_1638179407" r:id="rId81"/>
              </w:object>
            </w:r>
            <w:r>
              <w:t xml:space="preserve"> = 3.375 so 4 times</w:t>
            </w:r>
          </w:p>
        </w:tc>
        <w:tc>
          <w:tcPr>
            <w:tcW w:w="840" w:type="dxa"/>
          </w:tcPr>
          <w:p w:rsidR="000859E6" w:rsidRPr="00B96873" w:rsidRDefault="000859E6" w:rsidP="000B6423">
            <w:pPr>
              <w:spacing w:before="120" w:after="120"/>
              <w:jc w:val="center"/>
            </w:pPr>
            <w:r>
              <w:t>C1</w:t>
            </w:r>
          </w:p>
        </w:tc>
        <w:tc>
          <w:tcPr>
            <w:tcW w:w="4348" w:type="dxa"/>
          </w:tcPr>
          <w:p w:rsidR="000859E6" w:rsidRPr="00EA60D1" w:rsidRDefault="000859E6" w:rsidP="000B6423">
            <w:pPr>
              <w:spacing w:before="120" w:after="120"/>
              <w:rPr>
                <w:b/>
              </w:rPr>
            </w:pPr>
            <w:r>
              <w:t xml:space="preserve">This mark is given for the correct number of times </w:t>
            </w:r>
            <w:smartTag w:uri="urn:schemas-microsoft-com:office:smarttags" w:element="place">
              <w:smartTag w:uri="urn:schemas-microsoft-com:office:smarttags" w:element="City">
                <w:r>
                  <w:t>Tyler</w:t>
                </w:r>
              </w:smartTag>
            </w:smartTag>
            <w:r>
              <w:t xml:space="preserve"> fills container </w:t>
            </w:r>
            <w:r>
              <w:rPr>
                <w:b/>
              </w:rPr>
              <w:t>A</w:t>
            </w:r>
          </w:p>
        </w:tc>
      </w:tr>
    </w:tbl>
    <w:p w:rsidR="000859E6" w:rsidRDefault="000859E6" w:rsidP="009E717B"/>
    <w:p w:rsidR="000859E6" w:rsidRPr="00B96873" w:rsidRDefault="000859E6" w:rsidP="009E717B"/>
    <w:p w:rsidR="000859E6" w:rsidRPr="00B96873" w:rsidRDefault="000859E6" w:rsidP="009E717B">
      <w:pPr>
        <w:spacing w:line="360" w:lineRule="auto"/>
        <w:rPr>
          <w:b/>
        </w:rPr>
      </w:pPr>
      <w:r w:rsidRPr="00B96873">
        <w:rPr>
          <w:b/>
        </w:rPr>
        <w:t>Question 1</w:t>
      </w:r>
      <w:r>
        <w:rPr>
          <w:b/>
        </w:rPr>
        <w:t>8</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an or answer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51" w:type="dxa"/>
            <w:vMerge w:val="restart"/>
          </w:tcPr>
          <w:p w:rsidR="000859E6" w:rsidRPr="003F40DD" w:rsidRDefault="000859E6" w:rsidP="000B6423">
            <w:pPr>
              <w:spacing w:before="120" w:after="120"/>
              <w:jc w:val="center"/>
              <w:rPr>
                <w:sz w:val="4"/>
                <w:szCs w:val="4"/>
              </w:rPr>
            </w:pPr>
          </w:p>
          <w:p w:rsidR="000859E6" w:rsidRPr="00B96873" w:rsidRDefault="000859E6" w:rsidP="000B6423">
            <w:pPr>
              <w:spacing w:before="120" w:after="120"/>
              <w:jc w:val="center"/>
            </w:pPr>
            <w:r>
              <w:t>(a)</w:t>
            </w:r>
          </w:p>
        </w:tc>
        <w:tc>
          <w:tcPr>
            <w:tcW w:w="4403" w:type="dxa"/>
          </w:tcPr>
          <w:p w:rsidR="000859E6" w:rsidRPr="001A2D3E" w:rsidRDefault="000859E6" w:rsidP="000B6423">
            <w:pPr>
              <w:spacing w:before="120" w:after="120"/>
              <w:rPr>
                <w:i/>
              </w:rPr>
            </w:pPr>
            <w:r>
              <w:t>f</w:t>
            </w:r>
            <w:r>
              <w:rPr>
                <w:vertAlign w:val="superscript"/>
              </w:rPr>
              <w:t>–1</w:t>
            </w:r>
            <w:r>
              <w:t>(</w:t>
            </w:r>
            <w:r>
              <w:rPr>
                <w:i/>
              </w:rPr>
              <w:t>x</w:t>
            </w:r>
            <w:r>
              <w:t xml:space="preserve">) = </w:t>
            </w:r>
            <w:r w:rsidRPr="003F40DD">
              <w:rPr>
                <w:position w:val="-26"/>
              </w:rPr>
              <w:object w:dxaOrig="760" w:dyaOrig="700">
                <v:shape id="_x0000_i1067" type="#_x0000_t75" style="width:38.25pt;height:35.25pt" o:ole="">
                  <v:imagedata r:id="rId82" o:title=""/>
                </v:shape>
                <o:OLEObject Type="Embed" ProgID="Equation.3" ShapeID="_x0000_i1067" DrawAspect="Content" ObjectID="_1638179408" r:id="rId83"/>
              </w:object>
            </w:r>
          </w:p>
        </w:tc>
        <w:tc>
          <w:tcPr>
            <w:tcW w:w="893" w:type="dxa"/>
          </w:tcPr>
          <w:p w:rsidR="000859E6" w:rsidRPr="00B96873" w:rsidRDefault="000859E6" w:rsidP="000B6423">
            <w:pPr>
              <w:spacing w:before="120" w:after="120"/>
              <w:jc w:val="center"/>
            </w:pPr>
            <w:r>
              <w:t>C1</w:t>
            </w:r>
          </w:p>
        </w:tc>
        <w:tc>
          <w:tcPr>
            <w:tcW w:w="4273" w:type="dxa"/>
          </w:tcPr>
          <w:p w:rsidR="000859E6" w:rsidRPr="00EA60D1" w:rsidRDefault="000859E6" w:rsidP="000B6423">
            <w:pPr>
              <w:spacing w:before="120" w:after="120"/>
            </w:pPr>
            <w:r>
              <w:t>This mark is given for finding an expression for f</w:t>
            </w:r>
            <w:r>
              <w:rPr>
                <w:vertAlign w:val="superscript"/>
              </w:rPr>
              <w:t>–1</w:t>
            </w:r>
            <w:r>
              <w:t>(</w:t>
            </w:r>
            <w:r>
              <w:rPr>
                <w:i/>
              </w:rPr>
              <w:t>x</w:t>
            </w:r>
            <w:r>
              <w:t>)</w:t>
            </w:r>
          </w:p>
        </w:tc>
      </w:tr>
      <w:tr w:rsidR="000859E6" w:rsidRPr="00B96873" w:rsidTr="000B6423">
        <w:trPr>
          <w:trHeight w:val="230"/>
        </w:trPr>
        <w:tc>
          <w:tcPr>
            <w:tcW w:w="851" w:type="dxa"/>
            <w:vMerge/>
          </w:tcPr>
          <w:p w:rsidR="000859E6" w:rsidRPr="00B96873" w:rsidRDefault="000859E6" w:rsidP="000B6423">
            <w:pPr>
              <w:spacing w:before="120" w:after="120"/>
              <w:jc w:val="center"/>
            </w:pPr>
          </w:p>
        </w:tc>
        <w:tc>
          <w:tcPr>
            <w:tcW w:w="4403" w:type="dxa"/>
          </w:tcPr>
          <w:p w:rsidR="000859E6" w:rsidRPr="001A2D3E" w:rsidRDefault="000859E6" w:rsidP="000B6423">
            <w:pPr>
              <w:spacing w:before="120" w:after="120"/>
              <w:rPr>
                <w:i/>
              </w:rPr>
            </w:pPr>
            <w:r>
              <w:t>f</w:t>
            </w:r>
            <w:r>
              <w:rPr>
                <w:vertAlign w:val="superscript"/>
              </w:rPr>
              <w:t>–1</w:t>
            </w:r>
            <w:r>
              <w:t>(</w:t>
            </w:r>
            <w:r>
              <w:rPr>
                <w:i/>
              </w:rPr>
              <w:t>x</w:t>
            </w:r>
            <w:r>
              <w:t xml:space="preserve">) = </w:t>
            </w:r>
            <w:r w:rsidRPr="003F40DD">
              <w:rPr>
                <w:position w:val="-26"/>
              </w:rPr>
              <w:object w:dxaOrig="880" w:dyaOrig="700">
                <v:shape id="_x0000_i1068" type="#_x0000_t75" style="width:44.25pt;height:35.25pt" o:ole="">
                  <v:imagedata r:id="rId84" o:title=""/>
                </v:shape>
                <o:OLEObject Type="Embed" ProgID="Equation.3" ShapeID="_x0000_i1068" DrawAspect="Content" ObjectID="_1638179409" r:id="rId85"/>
              </w:object>
            </w:r>
            <w:r>
              <w:t xml:space="preserve"> = </w:t>
            </w:r>
            <w:r w:rsidRPr="003F40DD">
              <w:rPr>
                <w:position w:val="-8"/>
              </w:rPr>
              <w:object w:dxaOrig="499" w:dyaOrig="360">
                <v:shape id="_x0000_i1069" type="#_x0000_t75" style="width:24.75pt;height:18pt" o:ole="">
                  <v:imagedata r:id="rId86" o:title=""/>
                </v:shape>
                <o:OLEObject Type="Embed" ProgID="Equation.3" ShapeID="_x0000_i1069" DrawAspect="Content" ObjectID="_1638179410" r:id="rId87"/>
              </w:object>
            </w:r>
            <w:r>
              <w:t xml:space="preserve"> = 3</w:t>
            </w:r>
          </w:p>
        </w:tc>
        <w:tc>
          <w:tcPr>
            <w:tcW w:w="893" w:type="dxa"/>
          </w:tcPr>
          <w:p w:rsidR="000859E6" w:rsidRPr="00B96873" w:rsidRDefault="000859E6" w:rsidP="000B6423">
            <w:pPr>
              <w:spacing w:before="120" w:after="120"/>
              <w:jc w:val="center"/>
            </w:pPr>
            <w:r>
              <w:t>C1</w:t>
            </w:r>
          </w:p>
        </w:tc>
        <w:tc>
          <w:tcPr>
            <w:tcW w:w="4273" w:type="dxa"/>
          </w:tcPr>
          <w:p w:rsidR="000859E6" w:rsidRPr="00B96873" w:rsidRDefault="000859E6" w:rsidP="000B6423">
            <w:pPr>
              <w:spacing w:before="120" w:after="120"/>
            </w:pPr>
            <w:r>
              <w:t>This mark is given for correctly substituting 50 into f</w:t>
            </w:r>
            <w:r>
              <w:rPr>
                <w:vertAlign w:val="superscript"/>
              </w:rPr>
              <w:t>–1</w:t>
            </w:r>
            <w:r>
              <w:t>(</w:t>
            </w:r>
            <w:r>
              <w:rPr>
                <w:i/>
              </w:rPr>
              <w:t>x</w:t>
            </w:r>
            <w:r>
              <w:t xml:space="preserve">) </w:t>
            </w:r>
          </w:p>
        </w:tc>
      </w:tr>
      <w:tr w:rsidR="000859E6" w:rsidRPr="00B96873" w:rsidTr="000B6423">
        <w:trPr>
          <w:trHeight w:val="230"/>
        </w:trPr>
        <w:tc>
          <w:tcPr>
            <w:tcW w:w="851" w:type="dxa"/>
            <w:vMerge w:val="restart"/>
          </w:tcPr>
          <w:p w:rsidR="000859E6" w:rsidRPr="00B96873" w:rsidRDefault="000859E6" w:rsidP="000B6423">
            <w:pPr>
              <w:spacing w:before="120" w:after="120"/>
              <w:jc w:val="center"/>
            </w:pPr>
            <w:r>
              <w:t>(b)</w:t>
            </w:r>
          </w:p>
        </w:tc>
        <w:tc>
          <w:tcPr>
            <w:tcW w:w="4403" w:type="dxa"/>
          </w:tcPr>
          <w:p w:rsidR="000859E6" w:rsidRPr="003F40DD" w:rsidRDefault="000859E6" w:rsidP="000B6423">
            <w:pPr>
              <w:spacing w:before="120" w:after="120"/>
            </w:pPr>
            <w:r>
              <w:t>hg(</w:t>
            </w:r>
            <w:r>
              <w:rPr>
                <w:i/>
              </w:rPr>
              <w:t>x</w:t>
            </w:r>
            <w:r>
              <w:t>) = (</w:t>
            </w:r>
            <w:r>
              <w:rPr>
                <w:i/>
              </w:rPr>
              <w:t>x</w:t>
            </w:r>
            <w:r>
              <w:t xml:space="preserve"> + 2)</w:t>
            </w:r>
            <w:r>
              <w:rPr>
                <w:vertAlign w:val="superscript"/>
              </w:rPr>
              <w:t>2</w:t>
            </w:r>
          </w:p>
        </w:tc>
        <w:tc>
          <w:tcPr>
            <w:tcW w:w="893" w:type="dxa"/>
          </w:tcPr>
          <w:p w:rsidR="000859E6" w:rsidRDefault="000859E6" w:rsidP="000B6423">
            <w:pPr>
              <w:spacing w:before="120" w:after="120"/>
              <w:jc w:val="center"/>
            </w:pPr>
            <w:r>
              <w:t>P1</w:t>
            </w:r>
          </w:p>
        </w:tc>
        <w:tc>
          <w:tcPr>
            <w:tcW w:w="4273" w:type="dxa"/>
          </w:tcPr>
          <w:p w:rsidR="000859E6" w:rsidRPr="003F40DD" w:rsidRDefault="000859E6" w:rsidP="000B6423">
            <w:pPr>
              <w:spacing w:before="120" w:after="120"/>
            </w:pPr>
            <w:r>
              <w:t>This mark is given for a process to find an expression for hg(</w:t>
            </w:r>
            <w:r>
              <w:rPr>
                <w:i/>
              </w:rPr>
              <w:t>x</w:t>
            </w:r>
            <w:r>
              <w:t>)</w:t>
            </w:r>
          </w:p>
        </w:tc>
      </w:tr>
      <w:tr w:rsidR="000859E6" w:rsidRPr="00B96873" w:rsidTr="000B6423">
        <w:trPr>
          <w:trHeight w:val="230"/>
        </w:trPr>
        <w:tc>
          <w:tcPr>
            <w:tcW w:w="851" w:type="dxa"/>
            <w:vMerge/>
          </w:tcPr>
          <w:p w:rsidR="000859E6" w:rsidRPr="00B96873" w:rsidRDefault="000859E6" w:rsidP="000B6423">
            <w:pPr>
              <w:spacing w:before="120" w:after="120"/>
              <w:jc w:val="center"/>
            </w:pPr>
          </w:p>
        </w:tc>
        <w:tc>
          <w:tcPr>
            <w:tcW w:w="4403" w:type="dxa"/>
          </w:tcPr>
          <w:p w:rsidR="000859E6" w:rsidRDefault="000859E6" w:rsidP="000B6423">
            <w:pPr>
              <w:spacing w:before="120" w:after="120"/>
            </w:pPr>
            <w:r>
              <w:t>(</w:t>
            </w:r>
            <w:r>
              <w:rPr>
                <w:i/>
              </w:rPr>
              <w:t>x</w:t>
            </w:r>
            <w:r>
              <w:t xml:space="preserve"> + 2)</w:t>
            </w:r>
            <w:r>
              <w:rPr>
                <w:vertAlign w:val="superscript"/>
              </w:rPr>
              <w:t>2</w:t>
            </w:r>
            <w:r>
              <w:t xml:space="preserve"> = 3</w:t>
            </w:r>
            <w:r w:rsidRPr="003F40DD">
              <w:rPr>
                <w:i/>
              </w:rPr>
              <w:t>x</w:t>
            </w:r>
            <w:r w:rsidRPr="003F40DD">
              <w:rPr>
                <w:vertAlign w:val="superscript"/>
              </w:rPr>
              <w:t>2</w:t>
            </w:r>
            <w:r>
              <w:t xml:space="preserve"> + </w:t>
            </w:r>
            <w:r>
              <w:rPr>
                <w:i/>
              </w:rPr>
              <w:t>x</w:t>
            </w:r>
            <w:r>
              <w:t xml:space="preserve"> – 1</w:t>
            </w:r>
          </w:p>
          <w:p w:rsidR="000859E6" w:rsidRDefault="000859E6" w:rsidP="000B6423">
            <w:pPr>
              <w:spacing w:before="120" w:after="120"/>
            </w:pPr>
            <w:r>
              <w:rPr>
                <w:i/>
              </w:rPr>
              <w:t>x</w:t>
            </w:r>
            <w:r>
              <w:rPr>
                <w:vertAlign w:val="superscript"/>
              </w:rPr>
              <w:t>2</w:t>
            </w:r>
            <w:r>
              <w:t xml:space="preserve"> + 4</w:t>
            </w:r>
            <w:r>
              <w:rPr>
                <w:i/>
              </w:rPr>
              <w:t>x</w:t>
            </w:r>
            <w:r>
              <w:t xml:space="preserve"> + 4 = 3</w:t>
            </w:r>
            <w:r w:rsidRPr="003F40DD">
              <w:rPr>
                <w:i/>
              </w:rPr>
              <w:t>x</w:t>
            </w:r>
            <w:r w:rsidRPr="003F40DD">
              <w:rPr>
                <w:vertAlign w:val="superscript"/>
              </w:rPr>
              <w:t>2</w:t>
            </w:r>
            <w:r>
              <w:t xml:space="preserve"> + </w:t>
            </w:r>
            <w:r>
              <w:rPr>
                <w:i/>
              </w:rPr>
              <w:t>x</w:t>
            </w:r>
            <w:r>
              <w:t xml:space="preserve"> – 1</w:t>
            </w:r>
          </w:p>
          <w:p w:rsidR="000859E6" w:rsidRPr="00113E64" w:rsidRDefault="000859E6" w:rsidP="000B6423">
            <w:pPr>
              <w:spacing w:before="120" w:after="120"/>
            </w:pPr>
            <w:r>
              <w:t>2</w:t>
            </w:r>
            <w:r>
              <w:rPr>
                <w:i/>
              </w:rPr>
              <w:t>x</w:t>
            </w:r>
            <w:r>
              <w:rPr>
                <w:vertAlign w:val="superscript"/>
              </w:rPr>
              <w:t>2</w:t>
            </w:r>
            <w:r>
              <w:t xml:space="preserve"> – 3</w:t>
            </w:r>
            <w:r>
              <w:rPr>
                <w:i/>
              </w:rPr>
              <w:t>x</w:t>
            </w:r>
            <w:r>
              <w:t xml:space="preserve"> – 5 = 0</w:t>
            </w:r>
          </w:p>
        </w:tc>
        <w:tc>
          <w:tcPr>
            <w:tcW w:w="893" w:type="dxa"/>
          </w:tcPr>
          <w:p w:rsidR="000859E6" w:rsidRDefault="000859E6" w:rsidP="000B6423">
            <w:pPr>
              <w:spacing w:before="120" w:after="120"/>
              <w:jc w:val="center"/>
            </w:pPr>
            <w:r>
              <w:t>P1</w:t>
            </w:r>
          </w:p>
        </w:tc>
        <w:tc>
          <w:tcPr>
            <w:tcW w:w="4273" w:type="dxa"/>
          </w:tcPr>
          <w:p w:rsidR="000859E6" w:rsidRDefault="000859E6" w:rsidP="000B6423">
            <w:pPr>
              <w:spacing w:before="120" w:after="120"/>
            </w:pPr>
            <w:r>
              <w:t>This mark is given for a process to find a quadratic equation to be solved</w:t>
            </w:r>
          </w:p>
        </w:tc>
      </w:tr>
      <w:tr w:rsidR="000859E6" w:rsidRPr="00B96873" w:rsidTr="000B6423">
        <w:trPr>
          <w:trHeight w:val="230"/>
        </w:trPr>
        <w:tc>
          <w:tcPr>
            <w:tcW w:w="851" w:type="dxa"/>
            <w:vMerge/>
          </w:tcPr>
          <w:p w:rsidR="000859E6" w:rsidRPr="00B96873" w:rsidRDefault="000859E6" w:rsidP="000B6423">
            <w:pPr>
              <w:spacing w:before="120" w:after="120"/>
              <w:jc w:val="center"/>
            </w:pPr>
          </w:p>
        </w:tc>
        <w:tc>
          <w:tcPr>
            <w:tcW w:w="4403" w:type="dxa"/>
          </w:tcPr>
          <w:p w:rsidR="000859E6" w:rsidRPr="00113E64" w:rsidRDefault="000859E6" w:rsidP="000B6423">
            <w:pPr>
              <w:spacing w:before="120" w:after="120"/>
            </w:pPr>
            <w:r w:rsidRPr="00113E64">
              <w:t>(2</w:t>
            </w:r>
            <w:r w:rsidRPr="00113E64">
              <w:rPr>
                <w:i/>
              </w:rPr>
              <w:t>x</w:t>
            </w:r>
            <w:r w:rsidRPr="00113E64">
              <w:t xml:space="preserve"> – 5)(</w:t>
            </w:r>
            <w:r w:rsidRPr="00113E64">
              <w:rPr>
                <w:i/>
              </w:rPr>
              <w:t>x</w:t>
            </w:r>
            <w:r w:rsidRPr="00113E64">
              <w:t xml:space="preserve"> + 1) = 0</w:t>
            </w:r>
          </w:p>
        </w:tc>
        <w:tc>
          <w:tcPr>
            <w:tcW w:w="893" w:type="dxa"/>
          </w:tcPr>
          <w:p w:rsidR="000859E6" w:rsidRDefault="000859E6" w:rsidP="000B6423">
            <w:pPr>
              <w:spacing w:before="120" w:after="120"/>
              <w:jc w:val="center"/>
            </w:pPr>
            <w:r>
              <w:t>P1</w:t>
            </w:r>
          </w:p>
        </w:tc>
        <w:tc>
          <w:tcPr>
            <w:tcW w:w="4273" w:type="dxa"/>
          </w:tcPr>
          <w:p w:rsidR="000859E6" w:rsidRPr="00113E64" w:rsidRDefault="000859E6" w:rsidP="000B6423">
            <w:pPr>
              <w:spacing w:before="120" w:after="120"/>
              <w:rPr>
                <w:i/>
              </w:rPr>
            </w:pPr>
            <w:r>
              <w:t xml:space="preserve">This mark is given for a process to factorise to solve for </w:t>
            </w:r>
            <w:r>
              <w:rPr>
                <w:i/>
              </w:rPr>
              <w:t>x</w:t>
            </w:r>
          </w:p>
        </w:tc>
      </w:tr>
      <w:tr w:rsidR="000859E6" w:rsidRPr="00B96873" w:rsidTr="000B6423">
        <w:trPr>
          <w:trHeight w:val="230"/>
        </w:trPr>
        <w:tc>
          <w:tcPr>
            <w:tcW w:w="851" w:type="dxa"/>
            <w:vMerge/>
          </w:tcPr>
          <w:p w:rsidR="000859E6" w:rsidRPr="00B96873" w:rsidRDefault="000859E6" w:rsidP="000B6423">
            <w:pPr>
              <w:spacing w:before="120" w:after="120"/>
              <w:jc w:val="center"/>
            </w:pPr>
          </w:p>
        </w:tc>
        <w:tc>
          <w:tcPr>
            <w:tcW w:w="4403" w:type="dxa"/>
          </w:tcPr>
          <w:p w:rsidR="000859E6" w:rsidRPr="003F40DD" w:rsidRDefault="000859E6" w:rsidP="000B6423">
            <w:pPr>
              <w:spacing w:before="120" w:after="120"/>
            </w:pPr>
            <w:r>
              <w:rPr>
                <w:i/>
              </w:rPr>
              <w:t>x</w:t>
            </w:r>
            <w:r>
              <w:t xml:space="preserve"> = –1 and </w:t>
            </w:r>
            <w:r>
              <w:rPr>
                <w:i/>
              </w:rPr>
              <w:t>x</w:t>
            </w:r>
            <w:r>
              <w:t xml:space="preserve"> = 2.5</w:t>
            </w:r>
          </w:p>
        </w:tc>
        <w:tc>
          <w:tcPr>
            <w:tcW w:w="893" w:type="dxa"/>
          </w:tcPr>
          <w:p w:rsidR="000859E6" w:rsidRDefault="000859E6" w:rsidP="000B6423">
            <w:pPr>
              <w:spacing w:before="120" w:after="120"/>
              <w:jc w:val="center"/>
            </w:pPr>
            <w:r>
              <w:t>A1</w:t>
            </w:r>
          </w:p>
        </w:tc>
        <w:tc>
          <w:tcPr>
            <w:tcW w:w="4273" w:type="dxa"/>
          </w:tcPr>
          <w:p w:rsidR="000859E6" w:rsidRDefault="000859E6" w:rsidP="000B6423">
            <w:pPr>
              <w:spacing w:before="120" w:after="120"/>
            </w:pPr>
            <w:r>
              <w:t>This mark is given for the correct answers only</w:t>
            </w:r>
          </w:p>
        </w:tc>
      </w:tr>
    </w:tbl>
    <w:p w:rsidR="000859E6" w:rsidRDefault="000859E6" w:rsidP="009E717B">
      <w:pPr>
        <w:rPr>
          <w:b/>
        </w:rPr>
      </w:pPr>
    </w:p>
    <w:p w:rsidR="000859E6" w:rsidRDefault="000859E6" w:rsidP="009E717B">
      <w:pPr>
        <w:rPr>
          <w:b/>
        </w:rPr>
      </w:pPr>
    </w:p>
    <w:p w:rsidR="000859E6" w:rsidRPr="00B96873" w:rsidRDefault="000859E6" w:rsidP="009E717B">
      <w:pPr>
        <w:spacing w:line="360" w:lineRule="auto"/>
        <w:rPr>
          <w:b/>
        </w:rPr>
      </w:pPr>
      <w:r>
        <w:rPr>
          <w:b/>
        </w:rPr>
        <w:br w:type="page"/>
      </w:r>
      <w:r w:rsidRPr="00B96873">
        <w:rPr>
          <w:b/>
        </w:rPr>
        <w:t>Question 1</w:t>
      </w:r>
      <w:r>
        <w:rPr>
          <w:b/>
        </w:rPr>
        <w:t>9</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c>
          <w:tcPr>
            <w:tcW w:w="851" w:type="dxa"/>
            <w:vMerge w:val="restart"/>
          </w:tcPr>
          <w:p w:rsidR="000859E6" w:rsidRPr="00B96873" w:rsidRDefault="000859E6" w:rsidP="000B6423">
            <w:pPr>
              <w:spacing w:before="120" w:after="120"/>
              <w:jc w:val="center"/>
            </w:pPr>
          </w:p>
        </w:tc>
        <w:tc>
          <w:tcPr>
            <w:tcW w:w="4403" w:type="dxa"/>
          </w:tcPr>
          <w:p w:rsidR="000859E6" w:rsidRDefault="000859E6" w:rsidP="000B6423">
            <w:pPr>
              <w:spacing w:before="120" w:after="120"/>
              <w:rPr>
                <w:vertAlign w:val="superscript"/>
              </w:rPr>
            </w:pPr>
            <w:r w:rsidRPr="007E40CD">
              <w:rPr>
                <w:position w:val="-10"/>
                <w:vertAlign w:val="superscript"/>
              </w:rPr>
              <w:object w:dxaOrig="660" w:dyaOrig="540">
                <v:shape id="_x0000_i1070" type="#_x0000_t75" style="width:33pt;height:27pt" o:ole="">
                  <v:imagedata r:id="rId88" o:title=""/>
                </v:shape>
                <o:OLEObject Type="Embed" ProgID="Equation.3" ShapeID="_x0000_i1070" DrawAspect="Content" ObjectID="_1638179411" r:id="rId89"/>
              </w:object>
            </w:r>
            <w:r>
              <w:rPr>
                <w:vertAlign w:val="superscript"/>
              </w:rPr>
              <w:t xml:space="preserve"> </w:t>
            </w:r>
            <w:r>
              <w:t xml:space="preserve">= </w:t>
            </w:r>
            <w:r w:rsidRPr="007E40CD">
              <w:rPr>
                <w:position w:val="-10"/>
                <w:vertAlign w:val="superscript"/>
              </w:rPr>
              <w:object w:dxaOrig="580" w:dyaOrig="540">
                <v:shape id="_x0000_i1071" type="#_x0000_t75" style="width:29.25pt;height:27pt" o:ole="">
                  <v:imagedata r:id="rId90" o:title=""/>
                </v:shape>
                <o:OLEObject Type="Embed" ProgID="Equation.3" ShapeID="_x0000_i1071" DrawAspect="Content" ObjectID="_1638179412" r:id="rId91"/>
              </w:object>
            </w:r>
            <w:r>
              <w:rPr>
                <w:vertAlign w:val="superscript"/>
              </w:rPr>
              <w:t xml:space="preserve"> </w:t>
            </w:r>
            <w:r w:rsidRPr="007E40CD">
              <w:sym w:font="Symbol" w:char="F0B4"/>
            </w:r>
            <w:r w:rsidRPr="007E40CD">
              <w:t xml:space="preserve"> </w:t>
            </w:r>
            <w:r>
              <w:t xml:space="preserve"> 3</w:t>
            </w:r>
            <w:r>
              <w:rPr>
                <w:vertAlign w:val="superscript"/>
              </w:rPr>
              <w:t>–(</w:t>
            </w:r>
            <w:r>
              <w:rPr>
                <w:i/>
                <w:vertAlign w:val="superscript"/>
              </w:rPr>
              <w:t>x</w:t>
            </w:r>
            <w:r>
              <w:rPr>
                <w:vertAlign w:val="superscript"/>
              </w:rPr>
              <w:t xml:space="preserve"> + 1)</w:t>
            </w:r>
          </w:p>
          <w:p w:rsidR="000859E6" w:rsidRPr="007E40CD" w:rsidRDefault="000859E6" w:rsidP="000B6423">
            <w:pPr>
              <w:spacing w:before="120" w:after="120"/>
              <w:rPr>
                <w:vertAlign w:val="superscript"/>
              </w:rPr>
            </w:pPr>
            <w:r>
              <w:t>3</w:t>
            </w:r>
            <w:r>
              <w:rPr>
                <w:vertAlign w:val="superscript"/>
              </w:rPr>
              <w:t>–1</w:t>
            </w:r>
            <w:r>
              <w:t xml:space="preserve"> = </w:t>
            </w:r>
            <w:r w:rsidRPr="007E40CD">
              <w:rPr>
                <w:position w:val="-6"/>
              </w:rPr>
              <w:object w:dxaOrig="300" w:dyaOrig="499">
                <v:shape id="_x0000_i1072" type="#_x0000_t75" style="width:15pt;height:24.75pt" o:ole="">
                  <v:imagedata r:id="rId92" o:title=""/>
                </v:shape>
                <o:OLEObject Type="Embed" ProgID="Equation.3" ShapeID="_x0000_i1072" DrawAspect="Content" ObjectID="_1638179413" r:id="rId93"/>
              </w:object>
            </w:r>
            <w:r>
              <w:t xml:space="preserve"> </w:t>
            </w:r>
            <w:r>
              <w:sym w:font="Symbol" w:char="F0B4"/>
            </w:r>
            <w:r>
              <w:t xml:space="preserve"> 3</w:t>
            </w:r>
            <w:r>
              <w:rPr>
                <w:vertAlign w:val="superscript"/>
              </w:rPr>
              <w:t>–(</w:t>
            </w:r>
            <w:r>
              <w:rPr>
                <w:i/>
                <w:vertAlign w:val="superscript"/>
              </w:rPr>
              <w:t>x</w:t>
            </w:r>
            <w:r>
              <w:rPr>
                <w:vertAlign w:val="superscript"/>
              </w:rPr>
              <w:t xml:space="preserve"> + 1)</w:t>
            </w:r>
          </w:p>
        </w:tc>
        <w:tc>
          <w:tcPr>
            <w:tcW w:w="893" w:type="dxa"/>
          </w:tcPr>
          <w:p w:rsidR="000859E6" w:rsidRPr="00B96873" w:rsidRDefault="000859E6" w:rsidP="000B6423">
            <w:pPr>
              <w:spacing w:before="120" w:after="120"/>
              <w:jc w:val="center"/>
            </w:pPr>
            <w:r>
              <w:t>P1</w:t>
            </w:r>
          </w:p>
        </w:tc>
        <w:tc>
          <w:tcPr>
            <w:tcW w:w="4273" w:type="dxa"/>
          </w:tcPr>
          <w:p w:rsidR="000859E6" w:rsidRPr="00B96873" w:rsidRDefault="000859E6" w:rsidP="000B6423">
            <w:pPr>
              <w:spacing w:before="120" w:after="120"/>
            </w:pPr>
            <w:r>
              <w:t>This mark is given for a process to convert to a common base</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Pr="007E40CD" w:rsidRDefault="000859E6" w:rsidP="000B6423">
            <w:pPr>
              <w:spacing w:before="120" w:after="120"/>
            </w:pPr>
            <w:r>
              <w:t xml:space="preserve">–1 = </w:t>
            </w:r>
            <w:r w:rsidRPr="007E40CD">
              <w:rPr>
                <w:position w:val="-24"/>
              </w:rPr>
              <w:object w:dxaOrig="240" w:dyaOrig="620">
                <v:shape id="_x0000_i1073" type="#_x0000_t75" style="width:12pt;height:30.75pt" o:ole="">
                  <v:imagedata r:id="rId94" o:title=""/>
                </v:shape>
                <o:OLEObject Type="Embed" ProgID="Equation.3" ShapeID="_x0000_i1073" DrawAspect="Content" ObjectID="_1638179414" r:id="rId95"/>
              </w:object>
            </w:r>
            <w:r>
              <w:t>– (</w:t>
            </w:r>
            <w:r>
              <w:rPr>
                <w:i/>
              </w:rPr>
              <w:t>x</w:t>
            </w:r>
            <w:r>
              <w:t xml:space="preserve"> + 1)</w:t>
            </w:r>
          </w:p>
        </w:tc>
        <w:tc>
          <w:tcPr>
            <w:tcW w:w="893" w:type="dxa"/>
          </w:tcPr>
          <w:p w:rsidR="000859E6" w:rsidRDefault="000859E6" w:rsidP="000B6423">
            <w:pPr>
              <w:spacing w:before="120" w:after="120"/>
              <w:jc w:val="center"/>
            </w:pPr>
            <w:r>
              <w:t>P1</w:t>
            </w:r>
          </w:p>
        </w:tc>
        <w:tc>
          <w:tcPr>
            <w:tcW w:w="4273" w:type="dxa"/>
          </w:tcPr>
          <w:p w:rsidR="000859E6" w:rsidRPr="007E40CD" w:rsidRDefault="000859E6" w:rsidP="000B6423">
            <w:pPr>
              <w:spacing w:before="120" w:after="120"/>
              <w:rPr>
                <w:i/>
              </w:rPr>
            </w:pPr>
            <w:r>
              <w:t xml:space="preserve">This mark is given for a process to use the index laws to derive an equation in </w:t>
            </w:r>
            <w:r>
              <w:rPr>
                <w:i/>
              </w:rPr>
              <w:t>x</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Pr="007E40CD" w:rsidRDefault="000859E6" w:rsidP="000B6423">
            <w:pPr>
              <w:spacing w:before="120" w:after="120"/>
            </w:pPr>
            <w:r>
              <w:rPr>
                <w:i/>
              </w:rPr>
              <w:t>x</w:t>
            </w:r>
            <w:r>
              <w:t xml:space="preserve"> = </w:t>
            </w:r>
            <w:r w:rsidRPr="007E40CD">
              <w:rPr>
                <w:position w:val="-24"/>
              </w:rPr>
              <w:object w:dxaOrig="240" w:dyaOrig="620">
                <v:shape id="_x0000_i1074" type="#_x0000_t75" style="width:12pt;height:30.75pt" o:ole="">
                  <v:imagedata r:id="rId94" o:title=""/>
                </v:shape>
                <o:OLEObject Type="Embed" ProgID="Equation.3" ShapeID="_x0000_i1074" DrawAspect="Content" ObjectID="_1638179415" r:id="rId96"/>
              </w:object>
            </w:r>
          </w:p>
        </w:tc>
        <w:tc>
          <w:tcPr>
            <w:tcW w:w="893" w:type="dxa"/>
          </w:tcPr>
          <w:p w:rsidR="000859E6" w:rsidRPr="00B96873" w:rsidRDefault="000859E6" w:rsidP="000B6423">
            <w:pPr>
              <w:spacing w:before="120" w:after="120"/>
              <w:jc w:val="center"/>
            </w:pPr>
            <w:r>
              <w:t>A1</w:t>
            </w:r>
          </w:p>
        </w:tc>
        <w:tc>
          <w:tcPr>
            <w:tcW w:w="4273" w:type="dxa"/>
          </w:tcPr>
          <w:p w:rsidR="000859E6" w:rsidRPr="00B96873" w:rsidRDefault="000859E6" w:rsidP="000B6423">
            <w:pPr>
              <w:spacing w:before="120" w:after="120"/>
            </w:pPr>
            <w:r>
              <w:t>This mark is given for the correct answer only</w:t>
            </w:r>
          </w:p>
        </w:tc>
      </w:tr>
    </w:tbl>
    <w:p w:rsidR="000859E6" w:rsidRPr="00B96873" w:rsidRDefault="000859E6" w:rsidP="009E717B"/>
    <w:p w:rsidR="000859E6" w:rsidRPr="00B96873" w:rsidRDefault="000859E6" w:rsidP="009E717B"/>
    <w:p w:rsidR="000859E6" w:rsidRPr="00B96873" w:rsidRDefault="000859E6" w:rsidP="009E717B">
      <w:pPr>
        <w:spacing w:line="360" w:lineRule="auto"/>
        <w:rPr>
          <w:b/>
        </w:rPr>
      </w:pPr>
      <w:r w:rsidRPr="00B96873">
        <w:rPr>
          <w:b/>
        </w:rPr>
        <w:t xml:space="preserve">Question </w:t>
      </w:r>
      <w:r>
        <w:rPr>
          <w:b/>
        </w:rPr>
        <w:t>20</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418"/>
        <w:gridCol w:w="893"/>
        <w:gridCol w:w="4259"/>
      </w:tblGrid>
      <w:tr w:rsidR="000859E6" w:rsidRPr="00B96873" w:rsidTr="00C55669">
        <w:trPr>
          <w:tblHeader/>
        </w:trPr>
        <w:tc>
          <w:tcPr>
            <w:tcW w:w="850" w:type="dxa"/>
            <w:shd w:val="clear" w:color="auto" w:fill="C0C0C0"/>
          </w:tcPr>
          <w:p w:rsidR="000859E6" w:rsidRPr="00B96873" w:rsidRDefault="000859E6" w:rsidP="000B6423">
            <w:pPr>
              <w:rPr>
                <w:b/>
              </w:rPr>
            </w:pPr>
            <w:r w:rsidRPr="00B96873">
              <w:rPr>
                <w:b/>
              </w:rPr>
              <w:t>Part</w:t>
            </w:r>
          </w:p>
        </w:tc>
        <w:tc>
          <w:tcPr>
            <w:tcW w:w="4418"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59" w:type="dxa"/>
            <w:shd w:val="clear" w:color="auto" w:fill="C0C0C0"/>
          </w:tcPr>
          <w:p w:rsidR="000859E6" w:rsidRPr="00B96873" w:rsidRDefault="000859E6" w:rsidP="000B6423">
            <w:pPr>
              <w:rPr>
                <w:b/>
              </w:rPr>
            </w:pPr>
            <w:r w:rsidRPr="00B96873">
              <w:rPr>
                <w:b/>
              </w:rPr>
              <w:t>Notes</w:t>
            </w:r>
          </w:p>
        </w:tc>
      </w:tr>
      <w:tr w:rsidR="000859E6" w:rsidRPr="00B96873" w:rsidTr="00C55669">
        <w:trPr>
          <w:trHeight w:val="2825"/>
        </w:trPr>
        <w:tc>
          <w:tcPr>
            <w:tcW w:w="850" w:type="dxa"/>
          </w:tcPr>
          <w:p w:rsidR="000859E6" w:rsidRPr="00B96873" w:rsidRDefault="000859E6" w:rsidP="000B6423">
            <w:pPr>
              <w:spacing w:before="120" w:after="120"/>
              <w:jc w:val="center"/>
            </w:pPr>
            <w:r>
              <w:t>(a)</w:t>
            </w:r>
          </w:p>
        </w:tc>
        <w:tc>
          <w:tcPr>
            <w:tcW w:w="4418" w:type="dxa"/>
          </w:tcPr>
          <w:p w:rsidR="000859E6" w:rsidRPr="00C55669" w:rsidRDefault="000859E6" w:rsidP="000B6423">
            <w:pPr>
              <w:spacing w:before="120" w:after="120"/>
            </w:pPr>
            <w:r>
              <w:rPr>
                <w:noProof/>
              </w:rPr>
              <w:pict>
                <v:group id="_x0000_s1045" style="position:absolute;margin-left:19.1pt;margin-top:99.5pt;width:112.35pt;height:48.4pt;z-index:251658240;mso-position-horizontal-relative:text;mso-position-vertical-relative:text" coordorigin="2080,8529" coordsize="2247,968">
                  <v:line id="_x0000_s1046" style="position:absolute" from="2080,8848" to="2388,8848" strokeweight="1.25pt"/>
                  <v:line id="_x0000_s1047" style="position:absolute" from="2391,8859" to="2721,9497" strokeweight="1.25pt"/>
                  <v:line id="_x0000_s1048" style="position:absolute;flip:y" from="2732,8540" to="3678,9497" strokeweight="1.25pt"/>
                  <v:line id="_x0000_s1049" style="position:absolute" from="3678,8529" to="4327,8529" strokeweight="1.25pt"/>
                </v:group>
              </w:pict>
            </w:r>
            <w:r>
              <w:rPr>
                <w:noProof/>
              </w:rPr>
              <w:pict>
                <v:shape id="_x0000_s1050" type="#_x0000_t202" style="position:absolute;margin-left:140.1pt;margin-top:93.1pt;width:63.45pt;height:11.35pt;z-index:251659264;mso-position-horizontal-relative:text;mso-position-vertical-relative:text" stroked="f">
                  <v:textbox inset="0,0,0,0">
                    <w:txbxContent>
                      <w:p w:rsidR="000859E6" w:rsidRPr="00C55669" w:rsidRDefault="000859E6">
                        <w:pPr>
                          <w:rPr>
                            <w:sz w:val="20"/>
                            <w:szCs w:val="20"/>
                          </w:rPr>
                        </w:pPr>
                        <w:r w:rsidRPr="00C55669">
                          <w:rPr>
                            <w:i/>
                            <w:sz w:val="20"/>
                            <w:szCs w:val="20"/>
                          </w:rPr>
                          <w:t>y</w:t>
                        </w:r>
                        <w:r w:rsidRPr="00C55669">
                          <w:rPr>
                            <w:sz w:val="20"/>
                            <w:szCs w:val="20"/>
                          </w:rPr>
                          <w:t xml:space="preserve"> = f(</w:t>
                        </w:r>
                        <w:r w:rsidRPr="00C55669">
                          <w:rPr>
                            <w:i/>
                            <w:sz w:val="20"/>
                            <w:szCs w:val="20"/>
                          </w:rPr>
                          <w:t>x</w:t>
                        </w:r>
                        <w:r w:rsidRPr="00C55669">
                          <w:rPr>
                            <w:sz w:val="20"/>
                            <w:szCs w:val="20"/>
                          </w:rPr>
                          <w:t xml:space="preserve"> + 1) – 3</w:t>
                        </w:r>
                      </w:p>
                    </w:txbxContent>
                  </v:textbox>
                </v:shape>
              </w:pict>
            </w:r>
            <w:r w:rsidRPr="005E15B0">
              <w:pict>
                <v:shape id="_x0000_i1075" type="#_x0000_t75" style="width:208.5pt;height:209.25pt">
                  <v:imagedata r:id="rId97" o:title=""/>
                </v:shape>
              </w:pict>
            </w:r>
          </w:p>
        </w:tc>
        <w:tc>
          <w:tcPr>
            <w:tcW w:w="893" w:type="dxa"/>
          </w:tcPr>
          <w:p w:rsidR="000859E6" w:rsidRPr="00B96873" w:rsidRDefault="000859E6" w:rsidP="000B6423">
            <w:pPr>
              <w:spacing w:before="120" w:after="120"/>
              <w:jc w:val="center"/>
            </w:pPr>
            <w:r>
              <w:t>C1</w:t>
            </w:r>
          </w:p>
        </w:tc>
        <w:tc>
          <w:tcPr>
            <w:tcW w:w="4259" w:type="dxa"/>
          </w:tcPr>
          <w:p w:rsidR="000859E6" w:rsidRDefault="000859E6" w:rsidP="000B6423">
            <w:pPr>
              <w:spacing w:before="120" w:after="120"/>
            </w:pPr>
            <w:r>
              <w:t xml:space="preserve">These marks are given for a graph drawn translated by the vector </w:t>
            </w:r>
            <w:r w:rsidRPr="00C55669">
              <w:rPr>
                <w:position w:val="-30"/>
              </w:rPr>
              <w:object w:dxaOrig="580" w:dyaOrig="720">
                <v:shape id="_x0000_i1076" type="#_x0000_t75" style="width:29.25pt;height:36pt" o:ole="">
                  <v:imagedata r:id="rId98" o:title=""/>
                </v:shape>
                <o:OLEObject Type="Embed" ProgID="Equation.3" ShapeID="_x0000_i1076" DrawAspect="Content" ObjectID="_1638179416" r:id="rId99"/>
              </w:object>
            </w:r>
          </w:p>
          <w:p w:rsidR="000859E6" w:rsidRPr="00C55669" w:rsidRDefault="000859E6" w:rsidP="000B6423">
            <w:pPr>
              <w:spacing w:before="120" w:after="120"/>
            </w:pPr>
            <w:r>
              <w:t xml:space="preserve">(C1 is given for a translation of the graph by vector </w:t>
            </w:r>
            <w:r w:rsidRPr="00C55669">
              <w:rPr>
                <w:position w:val="-30"/>
              </w:rPr>
              <w:object w:dxaOrig="580" w:dyaOrig="720">
                <v:shape id="_x0000_i1077" type="#_x0000_t75" style="width:29.25pt;height:36pt" o:ole="">
                  <v:imagedata r:id="rId100" o:title=""/>
                </v:shape>
                <o:OLEObject Type="Embed" ProgID="Equation.3" ShapeID="_x0000_i1077" DrawAspect="Content" ObjectID="_1638179417" r:id="rId101"/>
              </w:object>
            </w:r>
            <w:r>
              <w:t xml:space="preserve"> or </w:t>
            </w:r>
            <w:r w:rsidRPr="00C55669">
              <w:rPr>
                <w:position w:val="-30"/>
              </w:rPr>
              <w:object w:dxaOrig="560" w:dyaOrig="720">
                <v:shape id="_x0000_i1078" type="#_x0000_t75" style="width:27.75pt;height:36pt" o:ole="">
                  <v:imagedata r:id="rId102" o:title=""/>
                </v:shape>
                <o:OLEObject Type="Embed" ProgID="Equation.3" ShapeID="_x0000_i1078" DrawAspect="Content" ObjectID="_1638179418" r:id="rId103"/>
              </w:object>
            </w:r>
            <w:r>
              <w:t xml:space="preserve"> where </w:t>
            </w:r>
            <w:r>
              <w:rPr>
                <w:i/>
              </w:rPr>
              <w:t>a</w:t>
            </w:r>
            <w:r>
              <w:t xml:space="preserve"> </w:t>
            </w:r>
            <w:r>
              <w:sym w:font="Symbol" w:char="F0B9"/>
            </w:r>
            <w:r>
              <w:t xml:space="preserve"> </w:t>
            </w:r>
            <w:r>
              <w:softHyphen/>
              <w:t xml:space="preserve">1 or </w:t>
            </w:r>
            <w:r>
              <w:rPr>
                <w:i/>
              </w:rPr>
              <w:t>b</w:t>
            </w:r>
            <w:r>
              <w:t xml:space="preserve"> </w:t>
            </w:r>
            <w:r>
              <w:sym w:font="Symbol" w:char="F0B9"/>
            </w:r>
            <w:r>
              <w:t xml:space="preserve"> –3)</w:t>
            </w:r>
          </w:p>
        </w:tc>
      </w:tr>
      <w:tr w:rsidR="000859E6" w:rsidRPr="00B96873" w:rsidTr="00C55669">
        <w:tc>
          <w:tcPr>
            <w:tcW w:w="850" w:type="dxa"/>
          </w:tcPr>
          <w:p w:rsidR="000859E6" w:rsidRDefault="000859E6" w:rsidP="000B6423">
            <w:pPr>
              <w:spacing w:before="120" w:after="120"/>
              <w:jc w:val="center"/>
            </w:pPr>
            <w:r>
              <w:t>(b)</w:t>
            </w:r>
          </w:p>
        </w:tc>
        <w:tc>
          <w:tcPr>
            <w:tcW w:w="4418" w:type="dxa"/>
          </w:tcPr>
          <w:p w:rsidR="000859E6" w:rsidRPr="001A2D3E" w:rsidRDefault="000859E6" w:rsidP="000B6423">
            <w:pPr>
              <w:spacing w:before="120" w:after="120"/>
            </w:pPr>
            <w:r>
              <w:t>(2, 1)</w:t>
            </w:r>
          </w:p>
        </w:tc>
        <w:tc>
          <w:tcPr>
            <w:tcW w:w="893" w:type="dxa"/>
          </w:tcPr>
          <w:p w:rsidR="000859E6" w:rsidRDefault="000859E6" w:rsidP="000B6423">
            <w:pPr>
              <w:spacing w:before="120" w:after="120"/>
              <w:jc w:val="center"/>
            </w:pPr>
            <w:r>
              <w:t>B1</w:t>
            </w:r>
          </w:p>
        </w:tc>
        <w:tc>
          <w:tcPr>
            <w:tcW w:w="4259" w:type="dxa"/>
          </w:tcPr>
          <w:p w:rsidR="000859E6" w:rsidRDefault="000859E6" w:rsidP="000B6423">
            <w:pPr>
              <w:spacing w:before="120" w:after="120"/>
            </w:pPr>
            <w:r>
              <w:t>This mark is given for the correct answer only</w:t>
            </w:r>
          </w:p>
        </w:tc>
      </w:tr>
    </w:tbl>
    <w:p w:rsidR="000859E6" w:rsidRDefault="000859E6" w:rsidP="009E717B">
      <w:pPr>
        <w:rPr>
          <w:b/>
        </w:rPr>
      </w:pPr>
    </w:p>
    <w:p w:rsidR="000859E6" w:rsidRDefault="000859E6" w:rsidP="009E717B">
      <w:pPr>
        <w:rPr>
          <w:b/>
        </w:rPr>
      </w:pPr>
    </w:p>
    <w:p w:rsidR="000859E6" w:rsidRPr="00B96873" w:rsidRDefault="000859E6" w:rsidP="009E717B">
      <w:pPr>
        <w:spacing w:line="360" w:lineRule="auto"/>
        <w:rPr>
          <w:b/>
        </w:rPr>
      </w:pPr>
      <w:r>
        <w:rPr>
          <w:b/>
        </w:rPr>
        <w:br w:type="page"/>
      </w:r>
      <w:r w:rsidRPr="00B96873">
        <w:rPr>
          <w:b/>
        </w:rPr>
        <w:t xml:space="preserve">Question </w:t>
      </w:r>
      <w:r>
        <w:rPr>
          <w:b/>
        </w:rPr>
        <w:t>21</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rPr>
          <w:trHeight w:val="230"/>
        </w:trPr>
        <w:tc>
          <w:tcPr>
            <w:tcW w:w="851" w:type="dxa"/>
            <w:vMerge w:val="restart"/>
          </w:tcPr>
          <w:p w:rsidR="000859E6" w:rsidRPr="00B96873" w:rsidRDefault="000859E6" w:rsidP="000B6423">
            <w:pPr>
              <w:spacing w:before="120" w:after="120"/>
              <w:jc w:val="center"/>
            </w:pPr>
          </w:p>
        </w:tc>
        <w:tc>
          <w:tcPr>
            <w:tcW w:w="4403" w:type="dxa"/>
          </w:tcPr>
          <w:p w:rsidR="000859E6" w:rsidRPr="00E43727" w:rsidRDefault="000859E6" w:rsidP="000B6423">
            <w:pPr>
              <w:spacing w:before="120" w:after="120"/>
            </w:pPr>
            <w:r>
              <w:rPr>
                <w:i/>
              </w:rPr>
              <w:t>x</w:t>
            </w:r>
            <w:r>
              <w:t xml:space="preserve"> = </w:t>
            </w:r>
            <w:r w:rsidRPr="00E43727">
              <w:rPr>
                <w:position w:val="-24"/>
              </w:rPr>
              <w:object w:dxaOrig="2620" w:dyaOrig="720">
                <v:shape id="_x0000_i1079" type="#_x0000_t75" style="width:129.75pt;height:36pt" o:ole="">
                  <v:imagedata r:id="rId104" o:title=""/>
                </v:shape>
                <o:OLEObject Type="Embed" ProgID="Equation.3" ShapeID="_x0000_i1079" DrawAspect="Content" ObjectID="_1638179419" r:id="rId105"/>
              </w:object>
            </w:r>
          </w:p>
        </w:tc>
        <w:tc>
          <w:tcPr>
            <w:tcW w:w="893" w:type="dxa"/>
          </w:tcPr>
          <w:p w:rsidR="000859E6" w:rsidRPr="00B96873" w:rsidRDefault="000859E6" w:rsidP="000B6423">
            <w:pPr>
              <w:spacing w:before="120" w:after="120"/>
              <w:jc w:val="center"/>
            </w:pPr>
            <w:r>
              <w:t>M1</w:t>
            </w:r>
          </w:p>
        </w:tc>
        <w:tc>
          <w:tcPr>
            <w:tcW w:w="4273" w:type="dxa"/>
          </w:tcPr>
          <w:p w:rsidR="000859E6" w:rsidRPr="00C64B1D" w:rsidRDefault="000859E6" w:rsidP="000B6423">
            <w:pPr>
              <w:spacing w:before="120" w:after="120"/>
            </w:pPr>
            <w:r>
              <w:t xml:space="preserve">This mark is given for a method to find the roots of </w:t>
            </w:r>
            <w:r>
              <w:rPr>
                <w:i/>
              </w:rPr>
              <w:t>y</w:t>
            </w:r>
            <w:r>
              <w:t xml:space="preserve"> = 0</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Pr="00E43727" w:rsidRDefault="000859E6" w:rsidP="000B6423">
            <w:pPr>
              <w:spacing w:before="120" w:after="120"/>
            </w:pPr>
            <w:r>
              <w:rPr>
                <w:i/>
              </w:rPr>
              <w:t>x</w:t>
            </w:r>
            <w:r>
              <w:t xml:space="preserve"> = 2 + </w:t>
            </w:r>
            <w:r w:rsidRPr="00C64B1D">
              <w:rPr>
                <w:position w:val="-26"/>
              </w:rPr>
              <w:object w:dxaOrig="499" w:dyaOrig="700">
                <v:shape id="_x0000_i1080" type="#_x0000_t75" style="width:24.75pt;height:35.25pt" o:ole="">
                  <v:imagedata r:id="rId106" o:title=""/>
                </v:shape>
                <o:OLEObject Type="Embed" ProgID="Equation.3" ShapeID="_x0000_i1080" DrawAspect="Content" ObjectID="_1638179420" r:id="rId107"/>
              </w:object>
            </w:r>
            <w:r>
              <w:t xml:space="preserve">,   2 – </w:t>
            </w:r>
            <w:r w:rsidRPr="00C64B1D">
              <w:rPr>
                <w:position w:val="-26"/>
              </w:rPr>
              <w:object w:dxaOrig="499" w:dyaOrig="700">
                <v:shape id="_x0000_i1081" type="#_x0000_t75" style="width:24.75pt;height:35.25pt" o:ole="">
                  <v:imagedata r:id="rId108" o:title=""/>
                </v:shape>
                <o:OLEObject Type="Embed" ProgID="Equation.3" ShapeID="_x0000_i1081" DrawAspect="Content" ObjectID="_1638179421" r:id="rId109"/>
              </w:object>
            </w:r>
          </w:p>
        </w:tc>
        <w:tc>
          <w:tcPr>
            <w:tcW w:w="893" w:type="dxa"/>
          </w:tcPr>
          <w:p w:rsidR="000859E6" w:rsidRPr="00B96873" w:rsidRDefault="000859E6" w:rsidP="000B6423">
            <w:pPr>
              <w:spacing w:before="120" w:after="120"/>
              <w:jc w:val="center"/>
            </w:pPr>
            <w:r>
              <w:t>M1</w:t>
            </w:r>
          </w:p>
        </w:tc>
        <w:tc>
          <w:tcPr>
            <w:tcW w:w="4273" w:type="dxa"/>
          </w:tcPr>
          <w:p w:rsidR="000859E6" w:rsidRPr="00C64B1D" w:rsidRDefault="000859E6" w:rsidP="000B6423">
            <w:pPr>
              <w:spacing w:before="120" w:after="120"/>
            </w:pPr>
            <w:r>
              <w:t xml:space="preserve">This mark is given for finding the roots of </w:t>
            </w:r>
            <w:r>
              <w:rPr>
                <w:i/>
              </w:rPr>
              <w:t>y</w:t>
            </w:r>
            <w:r>
              <w:t xml:space="preserve"> = 0</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Default="000859E6" w:rsidP="000B6423">
            <w:pPr>
              <w:spacing w:before="120" w:after="120"/>
            </w:pPr>
            <w:r>
              <w:rPr>
                <w:i/>
              </w:rPr>
              <w:t>x</w:t>
            </w:r>
            <w:r>
              <w:t>-coordinate for turning point =</w:t>
            </w:r>
          </w:p>
          <w:p w:rsidR="000859E6" w:rsidRDefault="000859E6" w:rsidP="000B6423">
            <w:pPr>
              <w:spacing w:before="120" w:after="120"/>
            </w:pPr>
            <w:r w:rsidRPr="005C04B3">
              <w:rPr>
                <w:position w:val="-24"/>
              </w:rPr>
              <w:object w:dxaOrig="240" w:dyaOrig="620">
                <v:shape id="_x0000_i1082" type="#_x0000_t75" style="width:12pt;height:30.75pt" o:ole="">
                  <v:imagedata r:id="rId110" o:title=""/>
                </v:shape>
                <o:OLEObject Type="Embed" ProgID="Equation.3" ShapeID="_x0000_i1082" DrawAspect="Content" ObjectID="_1638179422" r:id="rId111"/>
              </w:object>
            </w:r>
            <w:r>
              <w:t xml:space="preserve">(2 + </w:t>
            </w:r>
            <w:r w:rsidRPr="00C64B1D">
              <w:rPr>
                <w:position w:val="-26"/>
              </w:rPr>
              <w:object w:dxaOrig="499" w:dyaOrig="700">
                <v:shape id="_x0000_i1083" type="#_x0000_t75" style="width:24.75pt;height:35.25pt" o:ole="">
                  <v:imagedata r:id="rId106" o:title=""/>
                </v:shape>
                <o:OLEObject Type="Embed" ProgID="Equation.3" ShapeID="_x0000_i1083" DrawAspect="Content" ObjectID="_1638179423" r:id="rId112"/>
              </w:object>
            </w:r>
            <w:r>
              <w:t xml:space="preserve"> + 2 – </w:t>
            </w:r>
            <w:r w:rsidRPr="00C64B1D">
              <w:rPr>
                <w:position w:val="-26"/>
              </w:rPr>
              <w:object w:dxaOrig="499" w:dyaOrig="700">
                <v:shape id="_x0000_i1084" type="#_x0000_t75" style="width:24.75pt;height:35.25pt" o:ole="">
                  <v:imagedata r:id="rId108" o:title=""/>
                </v:shape>
                <o:OLEObject Type="Embed" ProgID="Equation.3" ShapeID="_x0000_i1084" DrawAspect="Content" ObjectID="_1638179424" r:id="rId113"/>
              </w:object>
            </w:r>
            <w:r>
              <w:t>) = 2</w:t>
            </w:r>
          </w:p>
          <w:p w:rsidR="000859E6" w:rsidRPr="005C04B3" w:rsidRDefault="000859E6" w:rsidP="000B6423">
            <w:pPr>
              <w:spacing w:before="120" w:after="120"/>
              <w:rPr>
                <w:i/>
              </w:rPr>
            </w:pPr>
            <w:r>
              <w:t xml:space="preserve">When </w:t>
            </w:r>
            <w:r>
              <w:rPr>
                <w:i/>
              </w:rPr>
              <w:t>x</w:t>
            </w:r>
            <w:r>
              <w:t xml:space="preserve"> = 2, </w:t>
            </w:r>
            <w:r>
              <w:rPr>
                <w:i/>
              </w:rPr>
              <w:t>y</w:t>
            </w:r>
            <w:r w:rsidRPr="005C04B3">
              <w:t xml:space="preserve"> = –13</w:t>
            </w:r>
          </w:p>
        </w:tc>
        <w:tc>
          <w:tcPr>
            <w:tcW w:w="893" w:type="dxa"/>
          </w:tcPr>
          <w:p w:rsidR="000859E6" w:rsidRPr="00B96873" w:rsidRDefault="000859E6" w:rsidP="000B6423">
            <w:pPr>
              <w:spacing w:before="120" w:after="120"/>
              <w:jc w:val="center"/>
            </w:pPr>
            <w:r>
              <w:t>M1</w:t>
            </w:r>
          </w:p>
        </w:tc>
        <w:tc>
          <w:tcPr>
            <w:tcW w:w="4273" w:type="dxa"/>
          </w:tcPr>
          <w:p w:rsidR="000859E6" w:rsidRPr="00C64B1D" w:rsidRDefault="000859E6" w:rsidP="000B6423">
            <w:pPr>
              <w:spacing w:before="120" w:after="120"/>
            </w:pPr>
            <w:r>
              <w:t xml:space="preserve">This mark is given for the turning point of </w:t>
            </w:r>
            <w:r>
              <w:rPr>
                <w:i/>
              </w:rPr>
              <w:t>y</w:t>
            </w:r>
            <w:r>
              <w:t xml:space="preserve"> = 2</w:t>
            </w:r>
            <w:r>
              <w:rPr>
                <w:i/>
              </w:rPr>
              <w:t>x</w:t>
            </w:r>
            <w:r>
              <w:rPr>
                <w:vertAlign w:val="superscript"/>
              </w:rPr>
              <w:t>2</w:t>
            </w:r>
            <w:r>
              <w:t xml:space="preserve"> – 8</w:t>
            </w:r>
            <w:r>
              <w:rPr>
                <w:i/>
              </w:rPr>
              <w:t>x</w:t>
            </w:r>
            <w:r>
              <w:t xml:space="preserve"> – 5</w:t>
            </w:r>
          </w:p>
        </w:tc>
      </w:tr>
      <w:tr w:rsidR="000859E6" w:rsidRPr="00B96873" w:rsidTr="000B6423">
        <w:tc>
          <w:tcPr>
            <w:tcW w:w="851" w:type="dxa"/>
            <w:vMerge/>
          </w:tcPr>
          <w:p w:rsidR="000859E6" w:rsidRPr="00B96873" w:rsidRDefault="000859E6" w:rsidP="000B6423">
            <w:pPr>
              <w:spacing w:before="120" w:after="120"/>
              <w:jc w:val="center"/>
            </w:pPr>
          </w:p>
        </w:tc>
        <w:tc>
          <w:tcPr>
            <w:tcW w:w="4403" w:type="dxa"/>
          </w:tcPr>
          <w:p w:rsidR="000859E6" w:rsidRDefault="000859E6" w:rsidP="000B6423">
            <w:pPr>
              <w:spacing w:before="120" w:after="120"/>
            </w:pPr>
            <w:r>
              <w:rPr>
                <w:noProof/>
              </w:rPr>
              <w:pict>
                <v:shape id="_x0000_s1051" type="#_x0000_t202" style="position:absolute;margin-left:126.75pt;margin-top:24.45pt;width:65pt;height:35.25pt;z-index:251663360;mso-position-horizontal-relative:text;mso-position-vertical-relative:text" filled="f" stroked="f">
                  <v:textbox inset="0,0,0,0">
                    <w:txbxContent>
                      <w:p w:rsidR="000859E6" w:rsidRDefault="000859E6" w:rsidP="00C64B1D">
                        <w:r>
                          <w:t xml:space="preserve">(2 + </w:t>
                        </w:r>
                        <w:r w:rsidRPr="00C64B1D">
                          <w:rPr>
                            <w:position w:val="-26"/>
                          </w:rPr>
                          <w:object w:dxaOrig="499" w:dyaOrig="700">
                            <v:shape id="_x0000_i1086" type="#_x0000_t75" style="width:24.75pt;height:35.25pt" o:ole="">
                              <v:imagedata r:id="rId106" o:title=""/>
                            </v:shape>
                            <o:OLEObject Type="Embed" ProgID="Equation.3" ShapeID="_x0000_i1086" DrawAspect="Content" ObjectID="_1638179427" r:id="rId114"/>
                          </w:object>
                        </w:r>
                        <w:r>
                          <w:t>, 0)</w:t>
                        </w:r>
                      </w:p>
                    </w:txbxContent>
                  </v:textbox>
                </v:shape>
              </w:pict>
            </w:r>
            <w:r>
              <w:rPr>
                <w:noProof/>
              </w:rPr>
              <w:pict>
                <v:shape id="_x0000_s1052" type="#_x0000_t202" style="position:absolute;margin-left:10.15pt;margin-top:21.2pt;width:65pt;height:35.25pt;z-index:251666432;mso-position-horizontal-relative:text;mso-position-vertical-relative:text" filled="f" stroked="f">
                  <v:textbox inset="0,0,0,0">
                    <w:txbxContent>
                      <w:p w:rsidR="000859E6" w:rsidRDefault="000859E6" w:rsidP="00E43727">
                        <w:r>
                          <w:t xml:space="preserve">(2 – </w:t>
                        </w:r>
                        <w:r w:rsidRPr="00C64B1D">
                          <w:rPr>
                            <w:position w:val="-26"/>
                          </w:rPr>
                          <w:object w:dxaOrig="499" w:dyaOrig="700">
                            <v:shape id="_x0000_i1088" type="#_x0000_t75" style="width:24.75pt;height:35.25pt" o:ole="">
                              <v:imagedata r:id="rId106" o:title=""/>
                            </v:shape>
                            <o:OLEObject Type="Embed" ProgID="Equation.3" ShapeID="_x0000_i1088" DrawAspect="Content" ObjectID="_1638179428" r:id="rId115"/>
                          </w:object>
                        </w:r>
                        <w:r>
                          <w:t>, 0)</w:t>
                        </w:r>
                      </w:p>
                    </w:txbxContent>
                  </v:textbox>
                </v:shape>
              </w:pict>
            </w:r>
            <w:r>
              <w:rPr>
                <w:noProof/>
              </w:rPr>
              <w:pict>
                <v:shape id="_x0000_s1053" type="#_x0000_t202" style="position:absolute;margin-left:79.55pt;margin-top:.85pt;width:8.25pt;height:16pt;z-index:251664384;mso-position-horizontal-relative:text;mso-position-vertical-relative:text" filled="f" stroked="f">
                  <v:textbox inset="0,0,0,0">
                    <w:txbxContent>
                      <w:p w:rsidR="000859E6" w:rsidRPr="00C64B1D" w:rsidRDefault="000859E6" w:rsidP="00C64B1D">
                        <w:pPr>
                          <w:rPr>
                            <w:i/>
                          </w:rPr>
                        </w:pPr>
                        <w:r>
                          <w:rPr>
                            <w:i/>
                          </w:rPr>
                          <w:t>y</w:t>
                        </w:r>
                      </w:p>
                    </w:txbxContent>
                  </v:textbox>
                </v:shape>
              </w:pict>
            </w:r>
            <w:r>
              <w:rPr>
                <w:noProof/>
              </w:rPr>
              <w:pict>
                <v:group id="_x0000_s1054" style="position:absolute;margin-left:11pt;margin-top:8.55pt;width:193.95pt;height:149.65pt;z-index:251660288;mso-position-horizontal-relative:text;mso-position-vertical-relative:text" coordorigin="1922,4414" coordsize="3879,2993">
                  <v:shape id="_x0000_s1055" style="position:absolute;left:2246;top:4907;width:3487;height:2143;mso-position-horizontal:absolute;mso-position-vertical:absolute" coordsize="3487,2143" path="m,55c567,1099,1135,2143,1716,2134,2297,2125,2892,1062,3487,e" filled="f">
                    <v:path arrowok="t"/>
                  </v:shape>
                  <v:line id="_x0000_s1056" style="position:absolute" from="3555,4414" to="3557,7407"/>
                  <v:line id="_x0000_s1057" style="position:absolute;flip:y" from="1922,5427" to="5801,5430"/>
                </v:group>
              </w:pict>
            </w:r>
          </w:p>
          <w:p w:rsidR="000859E6" w:rsidRDefault="000859E6" w:rsidP="000B6423">
            <w:pPr>
              <w:spacing w:before="120" w:after="120"/>
            </w:pPr>
          </w:p>
          <w:p w:rsidR="000859E6" w:rsidRDefault="000859E6" w:rsidP="000B6423">
            <w:pPr>
              <w:spacing w:before="120" w:after="120"/>
            </w:pPr>
            <w:r>
              <w:rPr>
                <w:noProof/>
              </w:rPr>
              <w:pict>
                <v:shape id="_x0000_s1058" type="#_x0000_t202" style="position:absolute;margin-left:202.65pt;margin-top:15.2pt;width:8.25pt;height:16pt;z-index:251665408" filled="f" stroked="f">
                  <v:textbox inset="0,0,0,0">
                    <w:txbxContent>
                      <w:p w:rsidR="000859E6" w:rsidRPr="00C64B1D" w:rsidRDefault="000859E6" w:rsidP="00E43727">
                        <w:pPr>
                          <w:rPr>
                            <w:i/>
                          </w:rPr>
                        </w:pPr>
                        <w:r>
                          <w:rPr>
                            <w:i/>
                          </w:rPr>
                          <w:t>x</w:t>
                        </w:r>
                      </w:p>
                    </w:txbxContent>
                  </v:textbox>
                </v:shape>
              </w:pict>
            </w:r>
          </w:p>
          <w:p w:rsidR="000859E6" w:rsidRDefault="000859E6" w:rsidP="000B6423">
            <w:pPr>
              <w:spacing w:before="120" w:after="120"/>
            </w:pPr>
          </w:p>
          <w:p w:rsidR="000859E6" w:rsidRDefault="000859E6" w:rsidP="000B6423">
            <w:pPr>
              <w:spacing w:before="120" w:after="120"/>
            </w:pPr>
          </w:p>
          <w:p w:rsidR="000859E6" w:rsidRDefault="000859E6" w:rsidP="000B6423">
            <w:pPr>
              <w:spacing w:before="120" w:after="120"/>
            </w:pPr>
          </w:p>
          <w:p w:rsidR="000859E6" w:rsidRDefault="000859E6" w:rsidP="000B6423">
            <w:pPr>
              <w:spacing w:before="120" w:after="120"/>
            </w:pPr>
            <w:r>
              <w:rPr>
                <w:noProof/>
              </w:rPr>
              <w:pict>
                <v:shape id="_x0000_s1059" type="#_x0000_t202" style="position:absolute;margin-left:54.35pt;margin-top:5.9pt;width:32.9pt;height:13.3pt;z-index:251661312" filled="f" stroked="f">
                  <v:textbox inset="0,0,0,0">
                    <w:txbxContent>
                      <w:p w:rsidR="000859E6" w:rsidRDefault="000859E6">
                        <w:r>
                          <w:t>(0, –5)</w:t>
                        </w:r>
                      </w:p>
                    </w:txbxContent>
                  </v:textbox>
                </v:shape>
              </w:pict>
            </w:r>
          </w:p>
          <w:p w:rsidR="000859E6" w:rsidRPr="00196B6C" w:rsidRDefault="000859E6" w:rsidP="000B6423">
            <w:pPr>
              <w:spacing w:before="120" w:after="120"/>
            </w:pPr>
            <w:r>
              <w:rPr>
                <w:noProof/>
              </w:rPr>
              <w:pict>
                <v:shape id="_x0000_s1060" type="#_x0000_t202" style="position:absolute;margin-left:100.35pt;margin-top:.35pt;width:45.2pt;height:14.35pt;z-index:251662336" filled="f" stroked="f">
                  <v:textbox inset="0,0,0,0">
                    <w:txbxContent>
                      <w:p w:rsidR="000859E6" w:rsidRDefault="000859E6" w:rsidP="00C64B1D">
                        <w:r>
                          <w:t>(2, –13)</w:t>
                        </w:r>
                      </w:p>
                    </w:txbxContent>
                  </v:textbox>
                </v:shape>
              </w:pict>
            </w:r>
          </w:p>
        </w:tc>
        <w:tc>
          <w:tcPr>
            <w:tcW w:w="893" w:type="dxa"/>
          </w:tcPr>
          <w:p w:rsidR="000859E6" w:rsidRDefault="000859E6" w:rsidP="000B6423">
            <w:pPr>
              <w:spacing w:before="120" w:after="120"/>
              <w:jc w:val="center"/>
            </w:pPr>
            <w:r>
              <w:t>C2</w:t>
            </w:r>
          </w:p>
        </w:tc>
        <w:tc>
          <w:tcPr>
            <w:tcW w:w="4273" w:type="dxa"/>
          </w:tcPr>
          <w:p w:rsidR="000859E6" w:rsidRDefault="000859E6" w:rsidP="000B6423">
            <w:pPr>
              <w:spacing w:before="120" w:after="120"/>
            </w:pPr>
            <w:r>
              <w:t xml:space="preserve">These marks are given for a fully correct parabola drawn with axes labelled, a turning point at (2, –13) and intercepts at    (0, –5), (2 + </w:t>
            </w:r>
            <w:r w:rsidRPr="00C64B1D">
              <w:rPr>
                <w:position w:val="-26"/>
              </w:rPr>
              <w:object w:dxaOrig="499" w:dyaOrig="700">
                <v:shape id="_x0000_i1089" type="#_x0000_t75" style="width:24.75pt;height:35.25pt" o:ole="">
                  <v:imagedata r:id="rId106" o:title=""/>
                </v:shape>
                <o:OLEObject Type="Embed" ProgID="Equation.3" ShapeID="_x0000_i1089" DrawAspect="Content" ObjectID="_1638179425" r:id="rId116"/>
              </w:object>
            </w:r>
            <w:r>
              <w:t xml:space="preserve">, 0) and (2 – </w:t>
            </w:r>
            <w:r w:rsidRPr="00C64B1D">
              <w:rPr>
                <w:position w:val="-26"/>
              </w:rPr>
              <w:object w:dxaOrig="499" w:dyaOrig="700">
                <v:shape id="_x0000_i1090" type="#_x0000_t75" style="width:24.75pt;height:35.25pt" o:ole="">
                  <v:imagedata r:id="rId108" o:title=""/>
                </v:shape>
                <o:OLEObject Type="Embed" ProgID="Equation.3" ShapeID="_x0000_i1090" DrawAspect="Content" ObjectID="_1638179426" r:id="rId117"/>
              </w:object>
            </w:r>
            <w:r>
              <w:t>, 0) clearly shown</w:t>
            </w:r>
          </w:p>
        </w:tc>
      </w:tr>
    </w:tbl>
    <w:p w:rsidR="000859E6" w:rsidRPr="00B96873" w:rsidRDefault="000859E6" w:rsidP="009E717B"/>
    <w:p w:rsidR="000859E6" w:rsidRPr="00B96873" w:rsidRDefault="000859E6" w:rsidP="009E717B"/>
    <w:p w:rsidR="000859E6" w:rsidRPr="00B96873" w:rsidRDefault="000859E6" w:rsidP="009E717B">
      <w:pPr>
        <w:spacing w:line="360" w:lineRule="auto"/>
        <w:rPr>
          <w:b/>
        </w:rPr>
      </w:pPr>
      <w:r w:rsidRPr="00B96873">
        <w:rPr>
          <w:b/>
        </w:rPr>
        <w:t xml:space="preserve">Question </w:t>
      </w:r>
      <w:r>
        <w:rPr>
          <w:b/>
        </w:rPr>
        <w:t>22</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859E6" w:rsidRPr="00B96873" w:rsidTr="000B6423">
        <w:tc>
          <w:tcPr>
            <w:tcW w:w="851" w:type="dxa"/>
            <w:shd w:val="clear" w:color="auto" w:fill="C0C0C0"/>
          </w:tcPr>
          <w:p w:rsidR="000859E6" w:rsidRPr="00B96873" w:rsidRDefault="000859E6" w:rsidP="000B6423">
            <w:pPr>
              <w:rPr>
                <w:b/>
              </w:rPr>
            </w:pPr>
            <w:r w:rsidRPr="00B96873">
              <w:rPr>
                <w:b/>
              </w:rPr>
              <w:t>Part</w:t>
            </w:r>
          </w:p>
        </w:tc>
        <w:tc>
          <w:tcPr>
            <w:tcW w:w="4403" w:type="dxa"/>
            <w:shd w:val="clear" w:color="auto" w:fill="C0C0C0"/>
          </w:tcPr>
          <w:p w:rsidR="000859E6" w:rsidRPr="00B96873" w:rsidRDefault="000859E6" w:rsidP="000B6423">
            <w:pPr>
              <w:rPr>
                <w:b/>
              </w:rPr>
            </w:pPr>
            <w:r w:rsidRPr="00B96873">
              <w:rPr>
                <w:b/>
              </w:rPr>
              <w:t>Working or answer an examiner might expect to see</w:t>
            </w:r>
          </w:p>
        </w:tc>
        <w:tc>
          <w:tcPr>
            <w:tcW w:w="893" w:type="dxa"/>
            <w:shd w:val="clear" w:color="auto" w:fill="C0C0C0"/>
          </w:tcPr>
          <w:p w:rsidR="000859E6" w:rsidRPr="00B96873" w:rsidRDefault="000859E6" w:rsidP="000B6423">
            <w:pPr>
              <w:rPr>
                <w:b/>
              </w:rPr>
            </w:pPr>
            <w:r w:rsidRPr="00B96873">
              <w:rPr>
                <w:b/>
              </w:rPr>
              <w:t>Mark</w:t>
            </w:r>
          </w:p>
        </w:tc>
        <w:tc>
          <w:tcPr>
            <w:tcW w:w="4273" w:type="dxa"/>
            <w:shd w:val="clear" w:color="auto" w:fill="C0C0C0"/>
          </w:tcPr>
          <w:p w:rsidR="000859E6" w:rsidRPr="00B96873" w:rsidRDefault="000859E6" w:rsidP="000B6423">
            <w:pPr>
              <w:rPr>
                <w:b/>
              </w:rPr>
            </w:pPr>
            <w:r w:rsidRPr="00B96873">
              <w:rPr>
                <w:b/>
              </w:rPr>
              <w:t>Notes</w:t>
            </w:r>
          </w:p>
        </w:tc>
      </w:tr>
      <w:tr w:rsidR="000859E6" w:rsidRPr="00B96873" w:rsidTr="000B6423">
        <w:tc>
          <w:tcPr>
            <w:tcW w:w="851" w:type="dxa"/>
            <w:vMerge w:val="restart"/>
          </w:tcPr>
          <w:p w:rsidR="000859E6" w:rsidRPr="00B96873" w:rsidRDefault="000859E6" w:rsidP="000B6423">
            <w:pPr>
              <w:spacing w:before="120" w:after="120"/>
              <w:jc w:val="center"/>
            </w:pPr>
          </w:p>
        </w:tc>
        <w:tc>
          <w:tcPr>
            <w:tcW w:w="4403" w:type="dxa"/>
          </w:tcPr>
          <w:p w:rsidR="000859E6" w:rsidRDefault="000859E6" w:rsidP="000B6423">
            <w:pPr>
              <w:spacing w:before="120" w:after="120"/>
            </w:pPr>
            <w:r>
              <w:sym w:font="Symbol" w:char="F0D0"/>
            </w:r>
            <w:r w:rsidRPr="009B7D7D">
              <w:rPr>
                <w:i/>
              </w:rPr>
              <w:t>ACB</w:t>
            </w:r>
            <w:r>
              <w:t xml:space="preserve"> = </w:t>
            </w:r>
            <w:r>
              <w:sym w:font="Symbol" w:char="F0D0"/>
            </w:r>
            <w:r w:rsidRPr="009B7D7D">
              <w:rPr>
                <w:i/>
              </w:rPr>
              <w:t>ADB</w:t>
            </w:r>
            <w:r>
              <w:rPr>
                <w:i/>
              </w:rPr>
              <w:t xml:space="preserve"> </w:t>
            </w:r>
            <w:r>
              <w:t>= 60</w:t>
            </w:r>
            <w:r>
              <w:sym w:font="Symbol" w:char="F0B0"/>
            </w:r>
          </w:p>
          <w:p w:rsidR="000859E6" w:rsidRDefault="000859E6" w:rsidP="000B6423">
            <w:pPr>
              <w:spacing w:before="120" w:after="120"/>
            </w:pPr>
            <w:r>
              <w:t>Angles in the same segment are equal</w:t>
            </w:r>
          </w:p>
          <w:p w:rsidR="000859E6" w:rsidRDefault="000859E6" w:rsidP="0092408B">
            <w:pPr>
              <w:spacing w:before="120" w:after="120"/>
            </w:pPr>
            <w:r>
              <w:sym w:font="Symbol" w:char="F0D0"/>
            </w:r>
            <w:r>
              <w:rPr>
                <w:i/>
              </w:rPr>
              <w:t>D</w:t>
            </w:r>
            <w:r w:rsidRPr="009B7D7D">
              <w:rPr>
                <w:i/>
              </w:rPr>
              <w:t>B</w:t>
            </w:r>
            <w:r>
              <w:rPr>
                <w:i/>
              </w:rPr>
              <w:t>C</w:t>
            </w:r>
            <w:r>
              <w:t xml:space="preserve"> = </w:t>
            </w:r>
            <w:r>
              <w:sym w:font="Symbol" w:char="F0D0"/>
            </w:r>
            <w:r w:rsidRPr="009B7D7D">
              <w:rPr>
                <w:i/>
              </w:rPr>
              <w:t>D</w:t>
            </w:r>
            <w:r>
              <w:rPr>
                <w:i/>
              </w:rPr>
              <w:t xml:space="preserve">AC </w:t>
            </w:r>
            <w:r>
              <w:t>= 60</w:t>
            </w:r>
            <w:r>
              <w:sym w:font="Symbol" w:char="F0B0"/>
            </w:r>
          </w:p>
          <w:p w:rsidR="000859E6" w:rsidRDefault="000859E6" w:rsidP="000B6423">
            <w:pPr>
              <w:spacing w:before="120" w:after="120"/>
            </w:pPr>
            <w:r>
              <w:t>Angles in the same segment are equal</w:t>
            </w:r>
          </w:p>
          <w:p w:rsidR="000859E6" w:rsidRPr="009B7D7D" w:rsidRDefault="000859E6" w:rsidP="000B6423">
            <w:pPr>
              <w:spacing w:before="120" w:after="120"/>
            </w:pPr>
            <w:r>
              <w:t xml:space="preserve">Thus </w:t>
            </w:r>
            <w:r>
              <w:sym w:font="Symbol" w:char="F0D0"/>
            </w:r>
            <w:r w:rsidRPr="009B7D7D">
              <w:rPr>
                <w:i/>
              </w:rPr>
              <w:t>ACB</w:t>
            </w:r>
            <w:r>
              <w:t xml:space="preserve"> = </w:t>
            </w:r>
            <w:r>
              <w:sym w:font="Symbol" w:char="F0D0"/>
            </w:r>
            <w:r>
              <w:rPr>
                <w:i/>
              </w:rPr>
              <w:t>D</w:t>
            </w:r>
            <w:r w:rsidRPr="009B7D7D">
              <w:rPr>
                <w:i/>
              </w:rPr>
              <w:t>B</w:t>
            </w:r>
            <w:r>
              <w:rPr>
                <w:i/>
              </w:rPr>
              <w:t>C</w:t>
            </w:r>
            <w:r>
              <w:t xml:space="preserve"> = 60</w:t>
            </w:r>
            <w:r>
              <w:sym w:font="Symbol" w:char="F0B0"/>
            </w:r>
          </w:p>
        </w:tc>
        <w:tc>
          <w:tcPr>
            <w:tcW w:w="893" w:type="dxa"/>
          </w:tcPr>
          <w:p w:rsidR="000859E6" w:rsidRPr="00B96873" w:rsidRDefault="000859E6" w:rsidP="000B6423">
            <w:pPr>
              <w:spacing w:before="120" w:after="120"/>
              <w:jc w:val="center"/>
            </w:pPr>
            <w:r>
              <w:t>C1</w:t>
            </w:r>
          </w:p>
        </w:tc>
        <w:tc>
          <w:tcPr>
            <w:tcW w:w="4273" w:type="dxa"/>
          </w:tcPr>
          <w:p w:rsidR="000859E6" w:rsidRPr="0092408B" w:rsidRDefault="000859E6" w:rsidP="000C3807">
            <w:pPr>
              <w:spacing w:before="120" w:after="120"/>
            </w:pPr>
            <w:r>
              <w:t xml:space="preserve">This mark is given for arguments to show that </w:t>
            </w:r>
            <w:r>
              <w:sym w:font="Symbol" w:char="F0D0"/>
            </w:r>
            <w:r w:rsidRPr="009B7D7D">
              <w:rPr>
                <w:i/>
              </w:rPr>
              <w:t>ACB</w:t>
            </w:r>
            <w:r>
              <w:t xml:space="preserve"> = </w:t>
            </w:r>
            <w:r>
              <w:sym w:font="Symbol" w:char="F0D0"/>
            </w:r>
            <w:r w:rsidRPr="009B7D7D">
              <w:rPr>
                <w:i/>
              </w:rPr>
              <w:t>ADB</w:t>
            </w:r>
            <w:r>
              <w:rPr>
                <w:i/>
              </w:rPr>
              <w:t xml:space="preserve"> </w:t>
            </w:r>
            <w:r>
              <w:t xml:space="preserve">and </w:t>
            </w:r>
            <w:r>
              <w:sym w:font="Symbol" w:char="F0D0"/>
            </w:r>
            <w:r>
              <w:rPr>
                <w:i/>
              </w:rPr>
              <w:t>D</w:t>
            </w:r>
            <w:r w:rsidRPr="009B7D7D">
              <w:rPr>
                <w:i/>
              </w:rPr>
              <w:t>B</w:t>
            </w:r>
            <w:r>
              <w:rPr>
                <w:i/>
              </w:rPr>
              <w:t>C</w:t>
            </w:r>
            <w:r>
              <w:t xml:space="preserve"> = </w:t>
            </w:r>
            <w:r>
              <w:sym w:font="Symbol" w:char="F0D0"/>
            </w:r>
            <w:r w:rsidRPr="009B7D7D">
              <w:rPr>
                <w:i/>
              </w:rPr>
              <w:t>D</w:t>
            </w:r>
            <w:r>
              <w:rPr>
                <w:i/>
              </w:rPr>
              <w:t>AC</w:t>
            </w:r>
            <w:r>
              <w:t xml:space="preserve"> with reasons given to show that </w:t>
            </w:r>
            <w:r>
              <w:sym w:font="Symbol" w:char="F0D0"/>
            </w:r>
            <w:r w:rsidRPr="009B7D7D">
              <w:rPr>
                <w:i/>
              </w:rPr>
              <w:t>ACB</w:t>
            </w:r>
            <w:r>
              <w:rPr>
                <w:i/>
              </w:rPr>
              <w:t> </w:t>
            </w:r>
            <w:r>
              <w:t>= </w:t>
            </w:r>
            <w:r>
              <w:sym w:font="Symbol" w:char="F0D0"/>
            </w:r>
            <w:r>
              <w:rPr>
                <w:i/>
              </w:rPr>
              <w:t>D</w:t>
            </w:r>
            <w:r w:rsidRPr="009B7D7D">
              <w:rPr>
                <w:i/>
              </w:rPr>
              <w:t>B</w:t>
            </w:r>
            <w:r>
              <w:rPr>
                <w:i/>
              </w:rPr>
              <w:t>C</w:t>
            </w:r>
          </w:p>
        </w:tc>
      </w:tr>
      <w:tr w:rsidR="000859E6" w:rsidRPr="00B96873" w:rsidTr="000B6423">
        <w:tc>
          <w:tcPr>
            <w:tcW w:w="851" w:type="dxa"/>
            <w:vMerge/>
          </w:tcPr>
          <w:p w:rsidR="000859E6" w:rsidRPr="00B96873" w:rsidRDefault="000859E6" w:rsidP="000B6423">
            <w:pPr>
              <w:spacing w:before="120" w:after="120"/>
            </w:pPr>
          </w:p>
        </w:tc>
        <w:tc>
          <w:tcPr>
            <w:tcW w:w="4403" w:type="dxa"/>
          </w:tcPr>
          <w:p w:rsidR="000859E6" w:rsidRDefault="000859E6" w:rsidP="000B6423">
            <w:pPr>
              <w:spacing w:before="120" w:after="120"/>
              <w:rPr>
                <w:i/>
              </w:rPr>
            </w:pPr>
            <w:r>
              <w:sym w:font="Symbol" w:char="F0D0"/>
            </w:r>
            <w:r>
              <w:rPr>
                <w:i/>
              </w:rPr>
              <w:t>A</w:t>
            </w:r>
            <w:r w:rsidRPr="009B7D7D">
              <w:rPr>
                <w:i/>
              </w:rPr>
              <w:t>B</w:t>
            </w:r>
            <w:r>
              <w:rPr>
                <w:i/>
              </w:rPr>
              <w:t>C</w:t>
            </w:r>
            <w:r>
              <w:t xml:space="preserve"> = 60 + </w:t>
            </w:r>
            <w:r>
              <w:sym w:font="Symbol" w:char="F0D0"/>
            </w:r>
            <w:r>
              <w:rPr>
                <w:i/>
              </w:rPr>
              <w:t>A</w:t>
            </w:r>
            <w:r w:rsidRPr="009B7D7D">
              <w:rPr>
                <w:i/>
              </w:rPr>
              <w:t>B</w:t>
            </w:r>
            <w:r>
              <w:rPr>
                <w:i/>
              </w:rPr>
              <w:t>D</w:t>
            </w:r>
            <w:r>
              <w:t xml:space="preserve"> = 60 + </w:t>
            </w:r>
            <w:r>
              <w:sym w:font="Symbol" w:char="F0D0"/>
            </w:r>
            <w:r>
              <w:rPr>
                <w:i/>
              </w:rPr>
              <w:t>AC</w:t>
            </w:r>
            <w:r w:rsidRPr="000C3807">
              <w:rPr>
                <w:i/>
              </w:rPr>
              <w:t>D</w:t>
            </w:r>
            <w:r>
              <w:t xml:space="preserve">          = </w:t>
            </w:r>
            <w:r>
              <w:sym w:font="Symbol" w:char="F0D0"/>
            </w:r>
            <w:r>
              <w:rPr>
                <w:i/>
              </w:rPr>
              <w:t>DCB</w:t>
            </w:r>
          </w:p>
          <w:p w:rsidR="000859E6" w:rsidRPr="000C3807" w:rsidRDefault="000859E6" w:rsidP="000B6423">
            <w:pPr>
              <w:spacing w:before="120" w:after="120"/>
            </w:pPr>
            <w:r>
              <w:t>Angles in the same segment are equal</w:t>
            </w:r>
          </w:p>
        </w:tc>
        <w:tc>
          <w:tcPr>
            <w:tcW w:w="893" w:type="dxa"/>
          </w:tcPr>
          <w:p w:rsidR="000859E6" w:rsidRDefault="000859E6" w:rsidP="000B6423">
            <w:pPr>
              <w:spacing w:before="120" w:after="120"/>
              <w:jc w:val="center"/>
            </w:pPr>
            <w:r>
              <w:t>C1</w:t>
            </w:r>
          </w:p>
        </w:tc>
        <w:tc>
          <w:tcPr>
            <w:tcW w:w="4273" w:type="dxa"/>
          </w:tcPr>
          <w:p w:rsidR="000859E6" w:rsidRPr="000C3807" w:rsidRDefault="000859E6" w:rsidP="000B6423">
            <w:pPr>
              <w:spacing w:before="120" w:after="120"/>
            </w:pPr>
            <w:r>
              <w:t xml:space="preserve">This mark is given for an argument to show that </w:t>
            </w:r>
            <w:r>
              <w:sym w:font="Symbol" w:char="F0D0"/>
            </w:r>
            <w:r>
              <w:rPr>
                <w:i/>
              </w:rPr>
              <w:t>A</w:t>
            </w:r>
            <w:r w:rsidRPr="009B7D7D">
              <w:rPr>
                <w:i/>
              </w:rPr>
              <w:t>B</w:t>
            </w:r>
            <w:r>
              <w:rPr>
                <w:i/>
              </w:rPr>
              <w:t>C</w:t>
            </w:r>
            <w:r>
              <w:t xml:space="preserve"> = </w:t>
            </w:r>
            <w:r>
              <w:sym w:font="Symbol" w:char="F0D0"/>
            </w:r>
            <w:r>
              <w:rPr>
                <w:i/>
              </w:rPr>
              <w:t>DCB</w:t>
            </w:r>
          </w:p>
        </w:tc>
      </w:tr>
      <w:tr w:rsidR="000859E6" w:rsidRPr="00B96873" w:rsidTr="000B6423">
        <w:tc>
          <w:tcPr>
            <w:tcW w:w="851" w:type="dxa"/>
            <w:vMerge/>
          </w:tcPr>
          <w:p w:rsidR="000859E6" w:rsidRPr="00B96873" w:rsidRDefault="000859E6" w:rsidP="000B6423">
            <w:pPr>
              <w:spacing w:before="120" w:after="120"/>
            </w:pPr>
          </w:p>
        </w:tc>
        <w:tc>
          <w:tcPr>
            <w:tcW w:w="4403" w:type="dxa"/>
          </w:tcPr>
          <w:p w:rsidR="000859E6" w:rsidRPr="009B7D7D" w:rsidRDefault="000859E6" w:rsidP="000B6423">
            <w:pPr>
              <w:spacing w:before="120" w:after="120"/>
            </w:pPr>
            <w:r>
              <w:rPr>
                <w:i/>
              </w:rPr>
              <w:t>BC</w:t>
            </w:r>
            <w:r>
              <w:t xml:space="preserve"> is common to both triangles</w:t>
            </w:r>
          </w:p>
        </w:tc>
        <w:tc>
          <w:tcPr>
            <w:tcW w:w="893" w:type="dxa"/>
          </w:tcPr>
          <w:p w:rsidR="000859E6" w:rsidRPr="00B96873" w:rsidRDefault="000859E6" w:rsidP="000B6423">
            <w:pPr>
              <w:spacing w:before="120" w:after="120"/>
              <w:jc w:val="center"/>
            </w:pPr>
            <w:r>
              <w:t>C1</w:t>
            </w:r>
          </w:p>
        </w:tc>
        <w:tc>
          <w:tcPr>
            <w:tcW w:w="4273" w:type="dxa"/>
          </w:tcPr>
          <w:p w:rsidR="000859E6" w:rsidRPr="00B40E1F" w:rsidRDefault="000859E6" w:rsidP="000B6423">
            <w:pPr>
              <w:spacing w:before="120" w:after="120"/>
              <w:rPr>
                <w:i/>
              </w:rPr>
            </w:pPr>
            <w:r>
              <w:t>This mark is given for finding a side common to both triangles</w:t>
            </w:r>
          </w:p>
        </w:tc>
      </w:tr>
      <w:tr w:rsidR="000859E6" w:rsidRPr="00B96873" w:rsidTr="000B6423">
        <w:tc>
          <w:tcPr>
            <w:tcW w:w="851" w:type="dxa"/>
            <w:vMerge/>
          </w:tcPr>
          <w:p w:rsidR="000859E6" w:rsidRPr="00B96873" w:rsidRDefault="000859E6" w:rsidP="000B6423">
            <w:pPr>
              <w:spacing w:before="120" w:after="120"/>
            </w:pPr>
          </w:p>
        </w:tc>
        <w:tc>
          <w:tcPr>
            <w:tcW w:w="4403" w:type="dxa"/>
          </w:tcPr>
          <w:p w:rsidR="000859E6" w:rsidRPr="00B40E1F" w:rsidRDefault="000859E6" w:rsidP="000B6423">
            <w:pPr>
              <w:spacing w:before="120" w:after="120"/>
            </w:pPr>
            <w:r>
              <w:t xml:space="preserve">Thus triangles </w:t>
            </w:r>
            <w:r w:rsidRPr="000C3807">
              <w:rPr>
                <w:i/>
              </w:rPr>
              <w:t>ABC</w:t>
            </w:r>
            <w:r>
              <w:t xml:space="preserve"> and </w:t>
            </w:r>
            <w:r w:rsidRPr="000C3807">
              <w:rPr>
                <w:i/>
              </w:rPr>
              <w:t>DCB</w:t>
            </w:r>
            <w:r>
              <w:t xml:space="preserve"> are congruent (AAS) </w:t>
            </w:r>
          </w:p>
        </w:tc>
        <w:tc>
          <w:tcPr>
            <w:tcW w:w="893" w:type="dxa"/>
          </w:tcPr>
          <w:p w:rsidR="000859E6" w:rsidRDefault="000859E6" w:rsidP="000B6423">
            <w:pPr>
              <w:spacing w:before="120" w:after="120"/>
              <w:jc w:val="center"/>
            </w:pPr>
            <w:r>
              <w:t>C1</w:t>
            </w:r>
          </w:p>
        </w:tc>
        <w:tc>
          <w:tcPr>
            <w:tcW w:w="4273" w:type="dxa"/>
          </w:tcPr>
          <w:p w:rsidR="000859E6" w:rsidRDefault="000859E6" w:rsidP="000B6423">
            <w:pPr>
              <w:spacing w:before="120" w:after="120"/>
            </w:pPr>
            <w:r>
              <w:t>This mark is given for a correct conclusion with reference to AAS</w:t>
            </w:r>
          </w:p>
        </w:tc>
      </w:tr>
    </w:tbl>
    <w:p w:rsidR="000859E6" w:rsidRPr="00B96873" w:rsidRDefault="000859E6" w:rsidP="009E717B"/>
    <w:p w:rsidR="000859E6" w:rsidRPr="00124FD8" w:rsidRDefault="000859E6" w:rsidP="00F957D2"/>
    <w:sectPr w:rsidR="000859E6" w:rsidRPr="00124FD8" w:rsidSect="00771CA1">
      <w:footerReference w:type="even" r:id="rId118"/>
      <w:footerReference w:type="default" r:id="rId11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E6" w:rsidRDefault="000859E6">
      <w:r>
        <w:separator/>
      </w:r>
    </w:p>
  </w:endnote>
  <w:endnote w:type="continuationSeparator" w:id="0">
    <w:p w:rsidR="000859E6" w:rsidRDefault="00085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59E6" w:rsidRDefault="00085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1H student-friendly mark </w:t>
    </w:r>
    <w:r w:rsidRPr="001010D2">
      <w:rPr>
        <w:sz w:val="16"/>
        <w:szCs w:val="16"/>
      </w:rPr>
      <w:t>scheme</w:t>
    </w:r>
    <w:r>
      <w:rPr>
        <w:sz w:val="16"/>
        <w:szCs w:val="16"/>
      </w:rPr>
      <w:t xml:space="preserve"> (Version 1.1)</w:t>
    </w:r>
  </w:p>
  <w:p w:rsidR="000859E6" w:rsidRDefault="000859E6"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859E6" w:rsidRDefault="000859E6"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E6" w:rsidRDefault="000859E6">
      <w:r>
        <w:separator/>
      </w:r>
    </w:p>
  </w:footnote>
  <w:footnote w:type="continuationSeparator" w:id="0">
    <w:p w:rsidR="000859E6" w:rsidRDefault="00085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30BA2"/>
    <w:rsid w:val="00040120"/>
    <w:rsid w:val="00041561"/>
    <w:rsid w:val="0004245D"/>
    <w:rsid w:val="000457A0"/>
    <w:rsid w:val="0005022B"/>
    <w:rsid w:val="00056AB7"/>
    <w:rsid w:val="0006227C"/>
    <w:rsid w:val="00062FB7"/>
    <w:rsid w:val="000830B2"/>
    <w:rsid w:val="000859E6"/>
    <w:rsid w:val="000922F8"/>
    <w:rsid w:val="00093D33"/>
    <w:rsid w:val="000A4DAF"/>
    <w:rsid w:val="000B40C5"/>
    <w:rsid w:val="000B6423"/>
    <w:rsid w:val="000C3807"/>
    <w:rsid w:val="000C4A90"/>
    <w:rsid w:val="000C7980"/>
    <w:rsid w:val="000D1A49"/>
    <w:rsid w:val="000D5B60"/>
    <w:rsid w:val="000E02F2"/>
    <w:rsid w:val="000E79E9"/>
    <w:rsid w:val="000F0303"/>
    <w:rsid w:val="000F3A78"/>
    <w:rsid w:val="000F40F6"/>
    <w:rsid w:val="001010D2"/>
    <w:rsid w:val="0011168B"/>
    <w:rsid w:val="001123D2"/>
    <w:rsid w:val="00113E64"/>
    <w:rsid w:val="0011532A"/>
    <w:rsid w:val="00124FD8"/>
    <w:rsid w:val="00131E19"/>
    <w:rsid w:val="00136BDC"/>
    <w:rsid w:val="00142008"/>
    <w:rsid w:val="001543E7"/>
    <w:rsid w:val="00166904"/>
    <w:rsid w:val="00170A2A"/>
    <w:rsid w:val="00170B7A"/>
    <w:rsid w:val="00180014"/>
    <w:rsid w:val="0019408F"/>
    <w:rsid w:val="00196B6C"/>
    <w:rsid w:val="001A17A7"/>
    <w:rsid w:val="001A2D3E"/>
    <w:rsid w:val="001A6135"/>
    <w:rsid w:val="001A7EA0"/>
    <w:rsid w:val="001D7998"/>
    <w:rsid w:val="001E2800"/>
    <w:rsid w:val="001E7533"/>
    <w:rsid w:val="001F0BDC"/>
    <w:rsid w:val="001F1BCD"/>
    <w:rsid w:val="001F6B6D"/>
    <w:rsid w:val="00206EA3"/>
    <w:rsid w:val="00213C85"/>
    <w:rsid w:val="002246F4"/>
    <w:rsid w:val="00224960"/>
    <w:rsid w:val="00241DD1"/>
    <w:rsid w:val="00252015"/>
    <w:rsid w:val="00262429"/>
    <w:rsid w:val="00283500"/>
    <w:rsid w:val="00284E9D"/>
    <w:rsid w:val="002922C4"/>
    <w:rsid w:val="00297364"/>
    <w:rsid w:val="002A221E"/>
    <w:rsid w:val="002A58CA"/>
    <w:rsid w:val="002A7F44"/>
    <w:rsid w:val="002B45C6"/>
    <w:rsid w:val="002B6F6A"/>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5E2C"/>
    <w:rsid w:val="003372EF"/>
    <w:rsid w:val="0034675F"/>
    <w:rsid w:val="0035093D"/>
    <w:rsid w:val="003627C6"/>
    <w:rsid w:val="00364D8D"/>
    <w:rsid w:val="0037708B"/>
    <w:rsid w:val="003809AA"/>
    <w:rsid w:val="00381E67"/>
    <w:rsid w:val="00383F4F"/>
    <w:rsid w:val="0039186C"/>
    <w:rsid w:val="003B62CF"/>
    <w:rsid w:val="003C19CB"/>
    <w:rsid w:val="003C203C"/>
    <w:rsid w:val="003D1230"/>
    <w:rsid w:val="003D2011"/>
    <w:rsid w:val="003D604E"/>
    <w:rsid w:val="003D6CD5"/>
    <w:rsid w:val="003E0BBF"/>
    <w:rsid w:val="003E4A99"/>
    <w:rsid w:val="003F16EB"/>
    <w:rsid w:val="003F40DD"/>
    <w:rsid w:val="003F632F"/>
    <w:rsid w:val="003F6C34"/>
    <w:rsid w:val="003F7354"/>
    <w:rsid w:val="004029F1"/>
    <w:rsid w:val="004173E0"/>
    <w:rsid w:val="004216BE"/>
    <w:rsid w:val="0042341A"/>
    <w:rsid w:val="0042587D"/>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A680F"/>
    <w:rsid w:val="004B1018"/>
    <w:rsid w:val="004B3621"/>
    <w:rsid w:val="004B5D9F"/>
    <w:rsid w:val="004E17BE"/>
    <w:rsid w:val="004E1A7A"/>
    <w:rsid w:val="004E2E1D"/>
    <w:rsid w:val="004F1198"/>
    <w:rsid w:val="004F43A7"/>
    <w:rsid w:val="004F5F18"/>
    <w:rsid w:val="00500B77"/>
    <w:rsid w:val="005018B0"/>
    <w:rsid w:val="00507F52"/>
    <w:rsid w:val="0051200B"/>
    <w:rsid w:val="00512049"/>
    <w:rsid w:val="00512158"/>
    <w:rsid w:val="005122F4"/>
    <w:rsid w:val="005133C1"/>
    <w:rsid w:val="005221E3"/>
    <w:rsid w:val="00530307"/>
    <w:rsid w:val="0055000A"/>
    <w:rsid w:val="00553573"/>
    <w:rsid w:val="00554641"/>
    <w:rsid w:val="005550D9"/>
    <w:rsid w:val="0056232A"/>
    <w:rsid w:val="005723BA"/>
    <w:rsid w:val="00575EBD"/>
    <w:rsid w:val="00585300"/>
    <w:rsid w:val="00591F9B"/>
    <w:rsid w:val="00595EF9"/>
    <w:rsid w:val="005A13A4"/>
    <w:rsid w:val="005A46C4"/>
    <w:rsid w:val="005B4E2A"/>
    <w:rsid w:val="005B7CC4"/>
    <w:rsid w:val="005C04B3"/>
    <w:rsid w:val="005D342B"/>
    <w:rsid w:val="005D46B0"/>
    <w:rsid w:val="005D5563"/>
    <w:rsid w:val="005E15B0"/>
    <w:rsid w:val="005E63F0"/>
    <w:rsid w:val="00602B7E"/>
    <w:rsid w:val="00606543"/>
    <w:rsid w:val="00614F5E"/>
    <w:rsid w:val="00620B89"/>
    <w:rsid w:val="006224CD"/>
    <w:rsid w:val="00623E54"/>
    <w:rsid w:val="00633588"/>
    <w:rsid w:val="00634109"/>
    <w:rsid w:val="00634767"/>
    <w:rsid w:val="00637B1B"/>
    <w:rsid w:val="00641506"/>
    <w:rsid w:val="006463B1"/>
    <w:rsid w:val="006471B7"/>
    <w:rsid w:val="006528A9"/>
    <w:rsid w:val="006622E6"/>
    <w:rsid w:val="00665447"/>
    <w:rsid w:val="00672A22"/>
    <w:rsid w:val="0067356D"/>
    <w:rsid w:val="00681B09"/>
    <w:rsid w:val="00681EED"/>
    <w:rsid w:val="00687CD8"/>
    <w:rsid w:val="00692367"/>
    <w:rsid w:val="006A0D02"/>
    <w:rsid w:val="006A190C"/>
    <w:rsid w:val="006A3DC7"/>
    <w:rsid w:val="006B13BD"/>
    <w:rsid w:val="006B52D3"/>
    <w:rsid w:val="006B76FA"/>
    <w:rsid w:val="006C2273"/>
    <w:rsid w:val="006C2C7F"/>
    <w:rsid w:val="006C4B91"/>
    <w:rsid w:val="006C523B"/>
    <w:rsid w:val="006C66B2"/>
    <w:rsid w:val="006E4D66"/>
    <w:rsid w:val="006E7165"/>
    <w:rsid w:val="007009BC"/>
    <w:rsid w:val="00700A45"/>
    <w:rsid w:val="00702297"/>
    <w:rsid w:val="00717435"/>
    <w:rsid w:val="00722B98"/>
    <w:rsid w:val="00727EF2"/>
    <w:rsid w:val="007355AF"/>
    <w:rsid w:val="007368EF"/>
    <w:rsid w:val="00741694"/>
    <w:rsid w:val="00741DA6"/>
    <w:rsid w:val="00747B8B"/>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E40CD"/>
    <w:rsid w:val="007F3426"/>
    <w:rsid w:val="007F45AA"/>
    <w:rsid w:val="008014A6"/>
    <w:rsid w:val="0080363F"/>
    <w:rsid w:val="0081358A"/>
    <w:rsid w:val="00813902"/>
    <w:rsid w:val="00816D25"/>
    <w:rsid w:val="00820C19"/>
    <w:rsid w:val="00824A41"/>
    <w:rsid w:val="00833864"/>
    <w:rsid w:val="00846EEB"/>
    <w:rsid w:val="00850F89"/>
    <w:rsid w:val="00851B01"/>
    <w:rsid w:val="00860943"/>
    <w:rsid w:val="00863870"/>
    <w:rsid w:val="00864A8C"/>
    <w:rsid w:val="0088042C"/>
    <w:rsid w:val="0088066B"/>
    <w:rsid w:val="008831F7"/>
    <w:rsid w:val="008967CC"/>
    <w:rsid w:val="008970ED"/>
    <w:rsid w:val="008A45A5"/>
    <w:rsid w:val="008D57DC"/>
    <w:rsid w:val="008E28CA"/>
    <w:rsid w:val="008E52AF"/>
    <w:rsid w:val="008F5DA2"/>
    <w:rsid w:val="008F6D84"/>
    <w:rsid w:val="008F73F5"/>
    <w:rsid w:val="00901732"/>
    <w:rsid w:val="00901AAC"/>
    <w:rsid w:val="009028D4"/>
    <w:rsid w:val="00910CD8"/>
    <w:rsid w:val="0091221C"/>
    <w:rsid w:val="00923ECC"/>
    <w:rsid w:val="0092408B"/>
    <w:rsid w:val="0092794A"/>
    <w:rsid w:val="009311DE"/>
    <w:rsid w:val="00935563"/>
    <w:rsid w:val="009371DB"/>
    <w:rsid w:val="00937C5A"/>
    <w:rsid w:val="00941BBB"/>
    <w:rsid w:val="0094572E"/>
    <w:rsid w:val="00946D58"/>
    <w:rsid w:val="00967B80"/>
    <w:rsid w:val="00967F5D"/>
    <w:rsid w:val="00971AFD"/>
    <w:rsid w:val="00974F59"/>
    <w:rsid w:val="00976B0C"/>
    <w:rsid w:val="00981F1F"/>
    <w:rsid w:val="00981FB9"/>
    <w:rsid w:val="00985D9D"/>
    <w:rsid w:val="009869EC"/>
    <w:rsid w:val="00987722"/>
    <w:rsid w:val="00993086"/>
    <w:rsid w:val="00993403"/>
    <w:rsid w:val="00993855"/>
    <w:rsid w:val="0099704C"/>
    <w:rsid w:val="009A1CF4"/>
    <w:rsid w:val="009B00A8"/>
    <w:rsid w:val="009B2F4F"/>
    <w:rsid w:val="009B7D7D"/>
    <w:rsid w:val="009C2E9A"/>
    <w:rsid w:val="009C31EE"/>
    <w:rsid w:val="009C71BA"/>
    <w:rsid w:val="009C7AA7"/>
    <w:rsid w:val="009D51EF"/>
    <w:rsid w:val="009E1616"/>
    <w:rsid w:val="009E717B"/>
    <w:rsid w:val="009F5D73"/>
    <w:rsid w:val="00A01D13"/>
    <w:rsid w:val="00A024BA"/>
    <w:rsid w:val="00A1006D"/>
    <w:rsid w:val="00A1552E"/>
    <w:rsid w:val="00A219DD"/>
    <w:rsid w:val="00A2357B"/>
    <w:rsid w:val="00A26D93"/>
    <w:rsid w:val="00A30217"/>
    <w:rsid w:val="00A3222B"/>
    <w:rsid w:val="00A501BA"/>
    <w:rsid w:val="00A63A14"/>
    <w:rsid w:val="00A730CE"/>
    <w:rsid w:val="00A911CA"/>
    <w:rsid w:val="00A97FDF"/>
    <w:rsid w:val="00AC1625"/>
    <w:rsid w:val="00AD24E9"/>
    <w:rsid w:val="00AD7FD0"/>
    <w:rsid w:val="00AE61F9"/>
    <w:rsid w:val="00AE769A"/>
    <w:rsid w:val="00AF1A72"/>
    <w:rsid w:val="00AF4B5B"/>
    <w:rsid w:val="00AF5709"/>
    <w:rsid w:val="00AF5F97"/>
    <w:rsid w:val="00AF67F6"/>
    <w:rsid w:val="00B0215B"/>
    <w:rsid w:val="00B04D63"/>
    <w:rsid w:val="00B127C9"/>
    <w:rsid w:val="00B14911"/>
    <w:rsid w:val="00B1628D"/>
    <w:rsid w:val="00B166F7"/>
    <w:rsid w:val="00B273A5"/>
    <w:rsid w:val="00B35801"/>
    <w:rsid w:val="00B36ABD"/>
    <w:rsid w:val="00B37317"/>
    <w:rsid w:val="00B40E1F"/>
    <w:rsid w:val="00B40EA5"/>
    <w:rsid w:val="00B47E8A"/>
    <w:rsid w:val="00B50005"/>
    <w:rsid w:val="00B50E0E"/>
    <w:rsid w:val="00B605FA"/>
    <w:rsid w:val="00B70CBE"/>
    <w:rsid w:val="00B74730"/>
    <w:rsid w:val="00B74890"/>
    <w:rsid w:val="00B74DBA"/>
    <w:rsid w:val="00B77919"/>
    <w:rsid w:val="00B85D02"/>
    <w:rsid w:val="00B905EC"/>
    <w:rsid w:val="00B91D7C"/>
    <w:rsid w:val="00B95B17"/>
    <w:rsid w:val="00B96873"/>
    <w:rsid w:val="00B970E8"/>
    <w:rsid w:val="00BA3B45"/>
    <w:rsid w:val="00BA47F3"/>
    <w:rsid w:val="00BA6935"/>
    <w:rsid w:val="00BA6DC6"/>
    <w:rsid w:val="00BC1859"/>
    <w:rsid w:val="00BC49B0"/>
    <w:rsid w:val="00BD0D17"/>
    <w:rsid w:val="00BE27FD"/>
    <w:rsid w:val="00BF237E"/>
    <w:rsid w:val="00BF30B7"/>
    <w:rsid w:val="00BF6DB7"/>
    <w:rsid w:val="00BF6FAB"/>
    <w:rsid w:val="00C050EF"/>
    <w:rsid w:val="00C40A6B"/>
    <w:rsid w:val="00C40EB5"/>
    <w:rsid w:val="00C4741F"/>
    <w:rsid w:val="00C54617"/>
    <w:rsid w:val="00C55669"/>
    <w:rsid w:val="00C57BD2"/>
    <w:rsid w:val="00C63B64"/>
    <w:rsid w:val="00C63C24"/>
    <w:rsid w:val="00C64B1D"/>
    <w:rsid w:val="00C6553B"/>
    <w:rsid w:val="00C72D2B"/>
    <w:rsid w:val="00C86B72"/>
    <w:rsid w:val="00CA1D38"/>
    <w:rsid w:val="00CA6D9B"/>
    <w:rsid w:val="00CB2001"/>
    <w:rsid w:val="00CB214D"/>
    <w:rsid w:val="00CB4356"/>
    <w:rsid w:val="00CC119D"/>
    <w:rsid w:val="00CC322A"/>
    <w:rsid w:val="00CC7930"/>
    <w:rsid w:val="00CD12A8"/>
    <w:rsid w:val="00CD6FF4"/>
    <w:rsid w:val="00CD70A0"/>
    <w:rsid w:val="00CE2299"/>
    <w:rsid w:val="00CE44CE"/>
    <w:rsid w:val="00CF04EB"/>
    <w:rsid w:val="00CF312E"/>
    <w:rsid w:val="00CF7FCC"/>
    <w:rsid w:val="00D0250C"/>
    <w:rsid w:val="00D0578B"/>
    <w:rsid w:val="00D0699E"/>
    <w:rsid w:val="00D127D7"/>
    <w:rsid w:val="00D13D10"/>
    <w:rsid w:val="00D168C9"/>
    <w:rsid w:val="00D2429E"/>
    <w:rsid w:val="00D3328A"/>
    <w:rsid w:val="00D357F0"/>
    <w:rsid w:val="00D371C4"/>
    <w:rsid w:val="00D4050D"/>
    <w:rsid w:val="00D421EC"/>
    <w:rsid w:val="00D456D3"/>
    <w:rsid w:val="00D469BF"/>
    <w:rsid w:val="00D51348"/>
    <w:rsid w:val="00D57D6F"/>
    <w:rsid w:val="00D61A72"/>
    <w:rsid w:val="00D9141C"/>
    <w:rsid w:val="00D93570"/>
    <w:rsid w:val="00D94140"/>
    <w:rsid w:val="00D94314"/>
    <w:rsid w:val="00DB0ADF"/>
    <w:rsid w:val="00DC2381"/>
    <w:rsid w:val="00DC2C1D"/>
    <w:rsid w:val="00DC6DCC"/>
    <w:rsid w:val="00DF2682"/>
    <w:rsid w:val="00DF59E0"/>
    <w:rsid w:val="00DF7538"/>
    <w:rsid w:val="00E24F4D"/>
    <w:rsid w:val="00E24F72"/>
    <w:rsid w:val="00E43727"/>
    <w:rsid w:val="00E43B5B"/>
    <w:rsid w:val="00E54976"/>
    <w:rsid w:val="00E564C2"/>
    <w:rsid w:val="00E661FF"/>
    <w:rsid w:val="00E74AD5"/>
    <w:rsid w:val="00E76685"/>
    <w:rsid w:val="00E772D1"/>
    <w:rsid w:val="00E87C2A"/>
    <w:rsid w:val="00E9192A"/>
    <w:rsid w:val="00E93912"/>
    <w:rsid w:val="00E95213"/>
    <w:rsid w:val="00E953D4"/>
    <w:rsid w:val="00EA0E5D"/>
    <w:rsid w:val="00EA30E9"/>
    <w:rsid w:val="00EA3494"/>
    <w:rsid w:val="00EA60D1"/>
    <w:rsid w:val="00EC43FA"/>
    <w:rsid w:val="00EC4C52"/>
    <w:rsid w:val="00EC6E5E"/>
    <w:rsid w:val="00ED2AC3"/>
    <w:rsid w:val="00ED2AEB"/>
    <w:rsid w:val="00EE0274"/>
    <w:rsid w:val="00EF0BF0"/>
    <w:rsid w:val="00EF37E6"/>
    <w:rsid w:val="00EF581C"/>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15589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emf"/><Relationship Id="rId104" Type="http://schemas.openxmlformats.org/officeDocument/2006/relationships/image" Target="media/image50.wmf"/><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12</Pages>
  <Words>1915</Words>
  <Characters>10920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14</cp:revision>
  <cp:lastPrinted>2017-07-28T08:08:00Z</cp:lastPrinted>
  <dcterms:created xsi:type="dcterms:W3CDTF">2019-11-09T15:16:00Z</dcterms:created>
  <dcterms:modified xsi:type="dcterms:W3CDTF">2019-12-18T13:02:00Z</dcterms:modified>
</cp:coreProperties>
</file>